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2BD6E" w14:textId="77777777" w:rsidR="007B5E90" w:rsidRPr="005644D6" w:rsidRDefault="00FF638B" w:rsidP="007B5E90">
      <w:pPr>
        <w:rPr>
          <w:rFonts w:ascii="F_roya" w:hAnsi="F_roya" w:cs="B Nazanin"/>
          <w:b/>
          <w:bCs/>
          <w:sz w:val="24"/>
          <w:szCs w:val="24"/>
          <w:lang w:bidi="fa-IR"/>
        </w:rPr>
      </w:pPr>
      <w:r w:rsidRPr="005644D6">
        <w:rPr>
          <w:rFonts w:ascii="F_roya" w:hAnsi="F_roya" w:cs="B Nazanin"/>
          <w:b/>
          <w:bCs/>
          <w:noProof/>
          <w:sz w:val="24"/>
          <w:szCs w:val="24"/>
        </w:rPr>
        <mc:AlternateContent>
          <mc:Choice Requires="wps">
            <w:drawing>
              <wp:anchor distT="45720" distB="45720" distL="114300" distR="114300" simplePos="0" relativeHeight="251664384" behindDoc="0" locked="0" layoutInCell="1" allowOverlap="1" wp14:anchorId="46D7999F" wp14:editId="27B3B403">
                <wp:simplePos x="0" y="0"/>
                <wp:positionH relativeFrom="margin">
                  <wp:posOffset>538935</wp:posOffset>
                </wp:positionH>
                <wp:positionV relativeFrom="paragraph">
                  <wp:posOffset>805161</wp:posOffset>
                </wp:positionV>
                <wp:extent cx="4762500" cy="178054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7805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0F20FE7" w14:textId="77777777" w:rsidR="00A53F57" w:rsidRPr="00A010C1" w:rsidRDefault="00A53F57" w:rsidP="004E2DE9">
                            <w:pPr>
                              <w:bidi/>
                              <w:jc w:val="center"/>
                              <w:rPr>
                                <w:rFonts w:ascii="Times New Roman" w:eastAsia="Times New Roman" w:hAnsi="Times New Roman" w:cs="B Titr"/>
                                <w:b/>
                                <w:bCs/>
                                <w:sz w:val="44"/>
                                <w:szCs w:val="44"/>
                                <w:rtl/>
                              </w:rPr>
                            </w:pPr>
                            <w:bookmarkStart w:id="0" w:name="_GoBack"/>
                            <w:r w:rsidRPr="00A010C1">
                              <w:rPr>
                                <w:rFonts w:ascii="Times New Roman" w:eastAsia="Times New Roman" w:hAnsi="Times New Roman" w:cs="B Titr" w:hint="cs"/>
                                <w:b/>
                                <w:bCs/>
                                <w:sz w:val="44"/>
                                <w:szCs w:val="44"/>
                                <w:rtl/>
                              </w:rPr>
                              <w:t>فرم</w:t>
                            </w:r>
                            <w:r w:rsidRPr="00A010C1">
                              <w:rPr>
                                <w:rFonts w:ascii="Times New Roman" w:eastAsia="Times New Roman" w:hAnsi="Times New Roman" w:cs="B Titr"/>
                                <w:b/>
                                <w:bCs/>
                                <w:sz w:val="44"/>
                                <w:szCs w:val="44"/>
                                <w:rtl/>
                              </w:rPr>
                              <w:softHyphen/>
                            </w:r>
                            <w:r w:rsidRPr="00A010C1">
                              <w:rPr>
                                <w:rFonts w:ascii="Times New Roman" w:eastAsia="Times New Roman" w:hAnsi="Times New Roman" w:cs="B Titr" w:hint="cs"/>
                                <w:b/>
                                <w:bCs/>
                                <w:sz w:val="44"/>
                                <w:szCs w:val="44"/>
                                <w:rtl/>
                              </w:rPr>
                              <w:t>های ارزیابی مشترک بیرونی (</w:t>
                            </w:r>
                            <w:r w:rsidRPr="00A010C1">
                              <w:rPr>
                                <w:rFonts w:ascii="Times New Roman" w:eastAsia="Times New Roman" w:hAnsi="Times New Roman" w:cs="B Titr"/>
                                <w:b/>
                                <w:bCs/>
                                <w:sz w:val="44"/>
                                <w:szCs w:val="44"/>
                              </w:rPr>
                              <w:t>JEE</w:t>
                            </w:r>
                            <w:r w:rsidRPr="00A010C1">
                              <w:rPr>
                                <w:rFonts w:ascii="Times New Roman" w:eastAsia="Times New Roman" w:hAnsi="Times New Roman" w:cs="B Titr" w:hint="cs"/>
                                <w:b/>
                                <w:bCs/>
                                <w:sz w:val="44"/>
                                <w:szCs w:val="44"/>
                                <w:rtl/>
                              </w:rPr>
                              <w:t>)</w:t>
                            </w:r>
                          </w:p>
                          <w:p w14:paraId="2158E6A3" w14:textId="65485E60" w:rsidR="00A53F57" w:rsidRPr="00A010C1" w:rsidRDefault="00A010C1" w:rsidP="004E2DE9">
                            <w:pPr>
                              <w:bidi/>
                              <w:jc w:val="center"/>
                              <w:rPr>
                                <w:rFonts w:cs="Cambria"/>
                                <w:color w:val="FFFFFF" w:themeColor="background1"/>
                                <w:sz w:val="40"/>
                                <w:szCs w:val="40"/>
                              </w:rPr>
                            </w:pPr>
                            <w:r w:rsidRPr="00A010C1">
                              <w:rPr>
                                <w:rFonts w:ascii="Times New Roman" w:eastAsia="Times New Roman" w:hAnsi="Times New Roman" w:cs="Cambria" w:hint="cs"/>
                                <w:b/>
                                <w:bCs/>
                                <w:sz w:val="44"/>
                                <w:szCs w:val="44"/>
                                <w:rtl/>
                                <w:lang w:bidi="fa-IR"/>
                              </w:rPr>
                              <w:t>"</w:t>
                            </w:r>
                            <w:r w:rsidR="00A53F57" w:rsidRPr="00A010C1">
                              <w:rPr>
                                <w:rFonts w:ascii="Times New Roman" w:eastAsia="Times New Roman" w:hAnsi="Times New Roman" w:cs="B Titr" w:hint="cs"/>
                                <w:b/>
                                <w:bCs/>
                                <w:sz w:val="44"/>
                                <w:szCs w:val="44"/>
                                <w:rtl/>
                                <w:lang w:bidi="fa-IR"/>
                              </w:rPr>
                              <w:t>بیماری های قابل انتقال بین انسان و حیوان</w:t>
                            </w:r>
                            <w:r w:rsidR="00532B42" w:rsidRPr="00A010C1">
                              <w:rPr>
                                <w:rFonts w:ascii="Times New Roman" w:eastAsia="Times New Roman" w:hAnsi="Times New Roman" w:cs="B Titr" w:hint="cs"/>
                                <w:b/>
                                <w:bCs/>
                                <w:sz w:val="44"/>
                                <w:szCs w:val="44"/>
                                <w:rtl/>
                                <w:lang w:bidi="fa-IR"/>
                              </w:rPr>
                              <w:t>ات</w:t>
                            </w:r>
                            <w:r w:rsidRPr="00A010C1">
                              <w:rPr>
                                <w:rFonts w:ascii="Times New Roman" w:eastAsia="Times New Roman" w:hAnsi="Times New Roman" w:cs="Cambria" w:hint="cs"/>
                                <w:b/>
                                <w:bCs/>
                                <w:sz w:val="44"/>
                                <w:szCs w:val="44"/>
                                <w:rtl/>
                                <w:lang w:bidi="fa-IR"/>
                              </w:rPr>
                              <w:t>"</w:t>
                            </w:r>
                          </w:p>
                          <w:p w14:paraId="6A94CD42" w14:textId="44CB0E83" w:rsidR="00A53F57" w:rsidRPr="00E705C8" w:rsidRDefault="004E2DE9" w:rsidP="004E2DE9">
                            <w:pPr>
                              <w:jc w:val="center"/>
                              <w:rPr>
                                <w:sz w:val="36"/>
                                <w:szCs w:val="36"/>
                              </w:rPr>
                            </w:pPr>
                            <w:r>
                              <w:rPr>
                                <w:sz w:val="36"/>
                                <w:szCs w:val="36"/>
                              </w:rPr>
                              <w:t>P5</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7999F" id="_x0000_t202" coordsize="21600,21600" o:spt="202" path="m,l,21600r21600,l21600,xe">
                <v:stroke joinstyle="miter"/>
                <v:path gradientshapeok="t" o:connecttype="rect"/>
              </v:shapetype>
              <v:shape id="Text Box 2" o:spid="_x0000_s1026" type="#_x0000_t202" style="position:absolute;margin-left:42.45pt;margin-top:63.4pt;width:375pt;height:140.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" fillcolor="white [3201]" strokecolor="black [3200]" strokeweight="1pt">
                <v:textbox>
                  <w:txbxContent>
                    <w:p w14:paraId="40F20FE7" w14:textId="77777777" w:rsidR="00A53F57" w:rsidRPr="00A010C1" w:rsidRDefault="00A53F57" w:rsidP="004E2DE9">
                      <w:pPr>
                        <w:bidi/>
                        <w:jc w:val="center"/>
                        <w:rPr>
                          <w:rFonts w:ascii="Times New Roman" w:eastAsia="Times New Roman" w:hAnsi="Times New Roman" w:cs="B Titr"/>
                          <w:b/>
                          <w:bCs/>
                          <w:sz w:val="44"/>
                          <w:szCs w:val="44"/>
                          <w:rtl/>
                        </w:rPr>
                      </w:pPr>
                      <w:bookmarkStart w:id="1" w:name="_GoBack"/>
                      <w:r w:rsidRPr="00A010C1">
                        <w:rPr>
                          <w:rFonts w:ascii="Times New Roman" w:eastAsia="Times New Roman" w:hAnsi="Times New Roman" w:cs="B Titr" w:hint="cs"/>
                          <w:b/>
                          <w:bCs/>
                          <w:sz w:val="44"/>
                          <w:szCs w:val="44"/>
                          <w:rtl/>
                        </w:rPr>
                        <w:t>فرم</w:t>
                      </w:r>
                      <w:r w:rsidRPr="00A010C1">
                        <w:rPr>
                          <w:rFonts w:ascii="Times New Roman" w:eastAsia="Times New Roman" w:hAnsi="Times New Roman" w:cs="B Titr"/>
                          <w:b/>
                          <w:bCs/>
                          <w:sz w:val="44"/>
                          <w:szCs w:val="44"/>
                          <w:rtl/>
                        </w:rPr>
                        <w:softHyphen/>
                      </w:r>
                      <w:r w:rsidRPr="00A010C1">
                        <w:rPr>
                          <w:rFonts w:ascii="Times New Roman" w:eastAsia="Times New Roman" w:hAnsi="Times New Roman" w:cs="B Titr" w:hint="cs"/>
                          <w:b/>
                          <w:bCs/>
                          <w:sz w:val="44"/>
                          <w:szCs w:val="44"/>
                          <w:rtl/>
                        </w:rPr>
                        <w:t>های ارزیابی مشترک بیرونی (</w:t>
                      </w:r>
                      <w:r w:rsidRPr="00A010C1">
                        <w:rPr>
                          <w:rFonts w:ascii="Times New Roman" w:eastAsia="Times New Roman" w:hAnsi="Times New Roman" w:cs="B Titr"/>
                          <w:b/>
                          <w:bCs/>
                          <w:sz w:val="44"/>
                          <w:szCs w:val="44"/>
                        </w:rPr>
                        <w:t>JEE</w:t>
                      </w:r>
                      <w:r w:rsidRPr="00A010C1">
                        <w:rPr>
                          <w:rFonts w:ascii="Times New Roman" w:eastAsia="Times New Roman" w:hAnsi="Times New Roman" w:cs="B Titr" w:hint="cs"/>
                          <w:b/>
                          <w:bCs/>
                          <w:sz w:val="44"/>
                          <w:szCs w:val="44"/>
                          <w:rtl/>
                        </w:rPr>
                        <w:t>)</w:t>
                      </w:r>
                    </w:p>
                    <w:p w14:paraId="2158E6A3" w14:textId="65485E60" w:rsidR="00A53F57" w:rsidRPr="00A010C1" w:rsidRDefault="00A010C1" w:rsidP="004E2DE9">
                      <w:pPr>
                        <w:bidi/>
                        <w:jc w:val="center"/>
                        <w:rPr>
                          <w:rFonts w:cs="Cambria"/>
                          <w:color w:val="FFFFFF" w:themeColor="background1"/>
                          <w:sz w:val="40"/>
                          <w:szCs w:val="40"/>
                        </w:rPr>
                      </w:pPr>
                      <w:r w:rsidRPr="00A010C1">
                        <w:rPr>
                          <w:rFonts w:ascii="Times New Roman" w:eastAsia="Times New Roman" w:hAnsi="Times New Roman" w:cs="Cambria" w:hint="cs"/>
                          <w:b/>
                          <w:bCs/>
                          <w:sz w:val="44"/>
                          <w:szCs w:val="44"/>
                          <w:rtl/>
                          <w:lang w:bidi="fa-IR"/>
                        </w:rPr>
                        <w:t>"</w:t>
                      </w:r>
                      <w:r w:rsidR="00A53F57" w:rsidRPr="00A010C1">
                        <w:rPr>
                          <w:rFonts w:ascii="Times New Roman" w:eastAsia="Times New Roman" w:hAnsi="Times New Roman" w:cs="B Titr" w:hint="cs"/>
                          <w:b/>
                          <w:bCs/>
                          <w:sz w:val="44"/>
                          <w:szCs w:val="44"/>
                          <w:rtl/>
                          <w:lang w:bidi="fa-IR"/>
                        </w:rPr>
                        <w:t>بیماری های قابل انتقال بین انسان و حیوان</w:t>
                      </w:r>
                      <w:r w:rsidR="00532B42" w:rsidRPr="00A010C1">
                        <w:rPr>
                          <w:rFonts w:ascii="Times New Roman" w:eastAsia="Times New Roman" w:hAnsi="Times New Roman" w:cs="B Titr" w:hint="cs"/>
                          <w:b/>
                          <w:bCs/>
                          <w:sz w:val="44"/>
                          <w:szCs w:val="44"/>
                          <w:rtl/>
                          <w:lang w:bidi="fa-IR"/>
                        </w:rPr>
                        <w:t>ات</w:t>
                      </w:r>
                      <w:r w:rsidRPr="00A010C1">
                        <w:rPr>
                          <w:rFonts w:ascii="Times New Roman" w:eastAsia="Times New Roman" w:hAnsi="Times New Roman" w:cs="Cambria" w:hint="cs"/>
                          <w:b/>
                          <w:bCs/>
                          <w:sz w:val="44"/>
                          <w:szCs w:val="44"/>
                          <w:rtl/>
                          <w:lang w:bidi="fa-IR"/>
                        </w:rPr>
                        <w:t>"</w:t>
                      </w:r>
                    </w:p>
                    <w:p w14:paraId="6A94CD42" w14:textId="44CB0E83" w:rsidR="00A53F57" w:rsidRPr="00E705C8" w:rsidRDefault="004E2DE9" w:rsidP="004E2DE9">
                      <w:pPr>
                        <w:jc w:val="center"/>
                        <w:rPr>
                          <w:sz w:val="36"/>
                          <w:szCs w:val="36"/>
                        </w:rPr>
                      </w:pPr>
                      <w:r>
                        <w:rPr>
                          <w:sz w:val="36"/>
                          <w:szCs w:val="36"/>
                        </w:rPr>
                        <w:t>P5</w:t>
                      </w:r>
                      <w:bookmarkEnd w:id="1"/>
                    </w:p>
                  </w:txbxContent>
                </v:textbox>
                <w10:wrap type="square" anchorx="margin"/>
              </v:shape>
            </w:pict>
          </mc:Fallback>
        </mc:AlternateContent>
      </w:r>
      <w:r w:rsidRPr="00FB17C6">
        <w:rPr>
          <w:rFonts w:cs="B Nazanin"/>
          <w:b/>
          <w:bCs/>
          <w:noProof/>
          <w:sz w:val="24"/>
          <w:szCs w:val="24"/>
        </w:rPr>
        <mc:AlternateContent>
          <mc:Choice Requires="wps">
            <w:drawing>
              <wp:anchor distT="45720" distB="45720" distL="114300" distR="114300" simplePos="0" relativeHeight="251666432" behindDoc="0" locked="0" layoutInCell="1" allowOverlap="1" wp14:anchorId="5A444C6B" wp14:editId="0934969E">
                <wp:simplePos x="0" y="0"/>
                <wp:positionH relativeFrom="margin">
                  <wp:align>center</wp:align>
                </wp:positionH>
                <wp:positionV relativeFrom="paragraph">
                  <wp:posOffset>5962650</wp:posOffset>
                </wp:positionV>
                <wp:extent cx="2360930" cy="1404620"/>
                <wp:effectExtent l="0" t="0" r="22860" b="177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4D2263C" w14:textId="77777777" w:rsidR="00FF638B" w:rsidRPr="00FB17C6" w:rsidRDefault="00FF638B" w:rsidP="00FF638B">
                            <w:pPr>
                              <w:bidi/>
                              <w:jc w:val="center"/>
                              <w:rPr>
                                <w:rFonts w:cs="B Titr"/>
                                <w:rtl/>
                              </w:rPr>
                            </w:pPr>
                            <w:r w:rsidRPr="00FB17C6">
                              <w:rPr>
                                <w:rFonts w:cs="B Titr" w:hint="cs"/>
                                <w:rtl/>
                              </w:rPr>
                              <w:t>کارشناس مربوطه:</w:t>
                            </w:r>
                          </w:p>
                          <w:p w14:paraId="1D11BFCA" w14:textId="77777777" w:rsidR="00FF638B" w:rsidRPr="00FB17C6" w:rsidRDefault="00FF638B" w:rsidP="00FF638B">
                            <w:pPr>
                              <w:bidi/>
                              <w:jc w:val="center"/>
                              <w:rPr>
                                <w:rFonts w:cs="B Titr"/>
                                <w:rtl/>
                              </w:rPr>
                            </w:pPr>
                            <w:r w:rsidRPr="00FB17C6">
                              <w:rPr>
                                <w:rFonts w:cs="B Titr" w:hint="cs"/>
                                <w:rtl/>
                              </w:rPr>
                              <w:t xml:space="preserve">سرکار خانم </w:t>
                            </w:r>
                            <w:r>
                              <w:rPr>
                                <w:rFonts w:cs="B Titr" w:hint="cs"/>
                                <w:rtl/>
                                <w:lang w:bidi="fa-IR"/>
                              </w:rPr>
                              <w:t>مینا عربیان</w:t>
                            </w:r>
                          </w:p>
                          <w:p w14:paraId="4CF762C0" w14:textId="77777777" w:rsidR="00FF638B" w:rsidRPr="00FB17C6" w:rsidRDefault="00FF638B" w:rsidP="00FF638B">
                            <w:pPr>
                              <w:bidi/>
                              <w:jc w:val="center"/>
                              <w:rPr>
                                <w:rFonts w:cs="B Titr"/>
                              </w:rPr>
                            </w:pPr>
                            <w:r>
                              <w:rPr>
                                <w:rFonts w:cs="B Titr" w:hint="cs"/>
                                <w:rtl/>
                              </w:rPr>
                              <w:t>09128047757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444C6B" id="_x0000_s1027" type="#_x0000_t202" style="position:absolute;margin-left:0;margin-top:469.5pt;width:185.9pt;height:110.6pt;z-index:25166643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">
                <v:textbox style="mso-fit-shape-to-text:t">
                  <w:txbxContent>
                    <w:p w14:paraId="54D2263C" w14:textId="77777777" w:rsidR="00FF638B" w:rsidRPr="00FB17C6" w:rsidRDefault="00FF638B" w:rsidP="00FF638B">
                      <w:pPr>
                        <w:bidi/>
                        <w:jc w:val="center"/>
                        <w:rPr>
                          <w:rFonts w:cs="B Titr"/>
                          <w:rtl/>
                        </w:rPr>
                      </w:pPr>
                      <w:r w:rsidRPr="00FB17C6">
                        <w:rPr>
                          <w:rFonts w:cs="B Titr" w:hint="cs"/>
                          <w:rtl/>
                        </w:rPr>
                        <w:t>کارشناس مربوطه:</w:t>
                      </w:r>
                    </w:p>
                    <w:p w14:paraId="1D11BFCA" w14:textId="77777777" w:rsidR="00FF638B" w:rsidRPr="00FB17C6" w:rsidRDefault="00FF638B" w:rsidP="00FF638B">
                      <w:pPr>
                        <w:bidi/>
                        <w:jc w:val="center"/>
                        <w:rPr>
                          <w:rFonts w:cs="B Titr"/>
                          <w:rtl/>
                        </w:rPr>
                      </w:pPr>
                      <w:r w:rsidRPr="00FB17C6">
                        <w:rPr>
                          <w:rFonts w:cs="B Titr" w:hint="cs"/>
                          <w:rtl/>
                        </w:rPr>
                        <w:t xml:space="preserve">سرکار خانم </w:t>
                      </w:r>
                      <w:r>
                        <w:rPr>
                          <w:rFonts w:cs="B Titr" w:hint="cs"/>
                          <w:rtl/>
                          <w:lang w:bidi="fa-IR"/>
                        </w:rPr>
                        <w:t>مینا عربیان</w:t>
                      </w:r>
                    </w:p>
                    <w:p w14:paraId="4CF762C0" w14:textId="77777777" w:rsidR="00FF638B" w:rsidRPr="00FB17C6" w:rsidRDefault="00FF638B" w:rsidP="00FF638B">
                      <w:pPr>
                        <w:bidi/>
                        <w:jc w:val="center"/>
                        <w:rPr>
                          <w:rFonts w:cs="B Titr"/>
                        </w:rPr>
                      </w:pPr>
                      <w:r>
                        <w:rPr>
                          <w:rFonts w:cs="B Titr" w:hint="cs"/>
                          <w:rtl/>
                        </w:rPr>
                        <w:t>09128047757</w:t>
                      </w:r>
                    </w:p>
                  </w:txbxContent>
                </v:textbox>
                <w10:wrap type="square" anchorx="margin"/>
              </v:shape>
            </w:pict>
          </mc:Fallback>
        </mc:AlternateContent>
      </w:r>
      <w:r w:rsidR="007B5E90" w:rsidRPr="005644D6">
        <w:rPr>
          <w:rFonts w:ascii="F_roya" w:hAnsi="F_roya" w:cs="B Nazanin"/>
          <w:b/>
          <w:bCs/>
          <w:noProof/>
          <w:sz w:val="24"/>
          <w:szCs w:val="24"/>
        </w:rPr>
        <w:drawing>
          <wp:inline distT="0" distB="0" distL="0" distR="0" wp14:anchorId="4182D489" wp14:editId="53205AE5">
            <wp:extent cx="6253813" cy="9103139"/>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2749" cy="9130703"/>
                    </a:xfrm>
                    <a:prstGeom prst="rect">
                      <a:avLst/>
                    </a:prstGeom>
                    <a:noFill/>
                  </pic:spPr>
                </pic:pic>
              </a:graphicData>
            </a:graphic>
          </wp:inline>
        </w:drawing>
      </w:r>
    </w:p>
    <w:p w14:paraId="0EC9F1D7" w14:textId="77777777" w:rsidR="007B5E90" w:rsidRPr="00512606" w:rsidRDefault="007B5E90" w:rsidP="007B5E90">
      <w:pPr>
        <w:bidi/>
        <w:spacing w:before="100" w:beforeAutospacing="1" w:after="0" w:line="240" w:lineRule="auto"/>
        <w:jc w:val="center"/>
        <w:rPr>
          <w:rFonts w:ascii="F_roya" w:eastAsia="Times New Roman" w:hAnsi="F_roya" w:cs="B Titr"/>
          <w:b/>
          <w:bCs/>
          <w:sz w:val="32"/>
          <w:szCs w:val="32"/>
          <w:rtl/>
          <w:lang w:bidi="fa-IR"/>
        </w:rPr>
      </w:pPr>
      <w:r w:rsidRPr="00512606">
        <w:rPr>
          <w:rFonts w:ascii="F_roya" w:eastAsia="Times New Roman" w:hAnsi="F_roya" w:cs="B Titr"/>
          <w:b/>
          <w:bCs/>
          <w:sz w:val="32"/>
          <w:szCs w:val="32"/>
          <w:rtl/>
          <w:lang w:bidi="fa-IR"/>
        </w:rPr>
        <w:lastRenderedPageBreak/>
        <w:t>به نام خدا</w:t>
      </w:r>
    </w:p>
    <w:p w14:paraId="6AC649F5" w14:textId="038592DC" w:rsidR="00512606" w:rsidRPr="00512606" w:rsidRDefault="007B5E90" w:rsidP="00FF638B">
      <w:pPr>
        <w:bidi/>
        <w:spacing w:after="0"/>
        <w:rPr>
          <w:rFonts w:ascii="F_roya" w:eastAsia="Times New Roman" w:hAnsi="F_roya" w:cs="B Titr"/>
          <w:sz w:val="24"/>
          <w:szCs w:val="24"/>
        </w:rPr>
      </w:pPr>
      <w:r w:rsidRPr="00512606">
        <w:rPr>
          <w:rFonts w:ascii="F_roya" w:eastAsia="Times New Roman" w:hAnsi="F_roya" w:cs="B Titr"/>
          <w:b/>
          <w:bCs/>
          <w:sz w:val="24"/>
          <w:szCs w:val="24"/>
          <w:rtl/>
        </w:rPr>
        <w:t>هدف</w:t>
      </w:r>
    </w:p>
    <w:p w14:paraId="29E865BF" w14:textId="3160D489" w:rsidR="007B5E90" w:rsidRPr="00FF638B" w:rsidRDefault="007B5E90" w:rsidP="00512606">
      <w:pPr>
        <w:bidi/>
        <w:spacing w:after="0"/>
        <w:rPr>
          <w:rFonts w:ascii="F_roya" w:eastAsia="Times New Roman" w:hAnsi="F_roya" w:cs="B Nazanin"/>
          <w:sz w:val="24"/>
          <w:szCs w:val="24"/>
        </w:rPr>
      </w:pPr>
      <w:r w:rsidRPr="00FF638B">
        <w:rPr>
          <w:rFonts w:ascii="F_roya" w:eastAsia="Times New Roman" w:hAnsi="F_roya" w:cs="B Nazanin"/>
          <w:sz w:val="24"/>
          <w:szCs w:val="24"/>
          <w:rtl/>
        </w:rPr>
        <w:t>بیماری های قابل انتقال بین انسان و حیوان</w:t>
      </w:r>
      <w:r w:rsidR="00532B42" w:rsidRPr="00FF638B">
        <w:rPr>
          <w:rFonts w:ascii="F_roya" w:eastAsia="Times New Roman" w:hAnsi="F_roya" w:cs="B Nazanin" w:hint="cs"/>
          <w:sz w:val="24"/>
          <w:szCs w:val="24"/>
          <w:rtl/>
        </w:rPr>
        <w:t>ات</w:t>
      </w:r>
    </w:p>
    <w:p w14:paraId="53942A86" w14:textId="77777777" w:rsidR="007B5E90" w:rsidRPr="005644D6" w:rsidRDefault="007B5E90" w:rsidP="00C91040">
      <w:pPr>
        <w:pStyle w:val="ListParagraph"/>
        <w:numPr>
          <w:ilvl w:val="0"/>
          <w:numId w:val="19"/>
        </w:numPr>
        <w:bidi/>
        <w:spacing w:after="0"/>
        <w:rPr>
          <w:rFonts w:ascii="F_roya" w:eastAsia="Times New Roman" w:hAnsi="F_roya" w:cs="B Nazanin"/>
          <w:sz w:val="24"/>
          <w:szCs w:val="24"/>
          <w:rtl/>
        </w:rPr>
      </w:pPr>
      <w:r w:rsidRPr="005644D6">
        <w:rPr>
          <w:rFonts w:ascii="F_roya" w:eastAsia="Times New Roman" w:hAnsi="F_roya" w:cs="B Nazanin"/>
          <w:sz w:val="24"/>
          <w:szCs w:val="24"/>
          <w:rtl/>
        </w:rPr>
        <w:t>تعیین و ارزیابی وجود</w:t>
      </w:r>
      <w:r w:rsidRPr="005644D6">
        <w:rPr>
          <w:rFonts w:ascii="F_roya" w:eastAsia="Times New Roman" w:hAnsi="F_roya" w:cs="B Nazanin"/>
          <w:sz w:val="24"/>
          <w:szCs w:val="24"/>
          <w:rtl/>
          <w:lang w:bidi="fa-IR"/>
        </w:rPr>
        <w:t>،</w:t>
      </w:r>
      <w:r w:rsidRPr="005644D6">
        <w:rPr>
          <w:rFonts w:ascii="F_roya" w:eastAsia="Times New Roman" w:hAnsi="F_roya" w:cs="B Nazanin"/>
          <w:sz w:val="24"/>
          <w:szCs w:val="24"/>
          <w:rtl/>
        </w:rPr>
        <w:t xml:space="preserve"> در دسترس بودن مکانیزم‌ها، سیاست‌ها، سیستم‌ها و شیوه‌های کاربردی چندبخشی و چندرشته‌ای برای کاهش انتقال بیماری‌های قابل انتقال بین انسان و حیوان</w:t>
      </w:r>
      <w:r w:rsidR="00532B42">
        <w:rPr>
          <w:rFonts w:ascii="F_roya" w:eastAsia="Times New Roman" w:hAnsi="F_roya" w:cs="B Nazanin" w:hint="cs"/>
          <w:sz w:val="24"/>
          <w:szCs w:val="24"/>
          <w:rtl/>
        </w:rPr>
        <w:t>ات</w:t>
      </w:r>
      <w:r w:rsidRPr="005644D6">
        <w:rPr>
          <w:rFonts w:ascii="F_roya" w:eastAsia="Times New Roman" w:hAnsi="F_roya" w:cs="B Nazanin"/>
          <w:sz w:val="24"/>
          <w:szCs w:val="24"/>
          <w:rtl/>
        </w:rPr>
        <w:t xml:space="preserve"> از</w:t>
      </w:r>
      <w:r w:rsidR="00C91040">
        <w:rPr>
          <w:rFonts w:ascii="F_roya" w:eastAsia="Times New Roman" w:hAnsi="F_roya" w:cs="B Nazanin" w:hint="cs"/>
          <w:sz w:val="24"/>
          <w:szCs w:val="24"/>
          <w:rtl/>
        </w:rPr>
        <w:t xml:space="preserve"> حیوانات</w:t>
      </w:r>
      <w:r w:rsidRPr="005644D6">
        <w:rPr>
          <w:rFonts w:ascii="F_roya" w:eastAsia="Times New Roman" w:hAnsi="F_roya" w:cs="B Nazanin"/>
          <w:sz w:val="24"/>
          <w:szCs w:val="24"/>
          <w:rtl/>
        </w:rPr>
        <w:t xml:space="preserve"> به انسان‌ها </w:t>
      </w:r>
    </w:p>
    <w:p w14:paraId="76304439" w14:textId="0C83DEC8" w:rsidR="007B5E90" w:rsidRPr="00512606" w:rsidRDefault="007B5E90" w:rsidP="007B5E90">
      <w:pPr>
        <w:bidi/>
        <w:spacing w:after="0"/>
        <w:rPr>
          <w:rFonts w:ascii="F_roya" w:eastAsia="Times New Roman" w:hAnsi="F_roya" w:cs="B Titr"/>
          <w:b/>
          <w:bCs/>
          <w:sz w:val="24"/>
          <w:szCs w:val="24"/>
          <w:rtl/>
        </w:rPr>
      </w:pPr>
      <w:r w:rsidRPr="00512606">
        <w:rPr>
          <w:rFonts w:ascii="F_roya" w:eastAsia="Times New Roman" w:hAnsi="F_roya" w:cs="B Titr"/>
          <w:b/>
          <w:bCs/>
          <w:sz w:val="24"/>
          <w:szCs w:val="24"/>
          <w:rtl/>
        </w:rPr>
        <w:t>شاخص‌های اندازه‌گیری</w:t>
      </w:r>
    </w:p>
    <w:p w14:paraId="34B62DFA" w14:textId="77777777" w:rsidR="007B5E90" w:rsidRPr="005644D6" w:rsidRDefault="007B5E90" w:rsidP="00532B42">
      <w:pPr>
        <w:pStyle w:val="ListParagraph"/>
        <w:numPr>
          <w:ilvl w:val="0"/>
          <w:numId w:val="13"/>
        </w:numPr>
        <w:bidi/>
        <w:spacing w:after="0"/>
        <w:rPr>
          <w:rFonts w:ascii="F_roya" w:eastAsia="Times New Roman" w:hAnsi="F_roya" w:cs="B Nazanin"/>
          <w:sz w:val="24"/>
          <w:szCs w:val="24"/>
          <w:rtl/>
        </w:rPr>
      </w:pPr>
      <w:r w:rsidRPr="005644D6">
        <w:rPr>
          <w:rFonts w:ascii="F_roya" w:eastAsia="Times New Roman" w:hAnsi="F_roya" w:cs="B Nazanin"/>
          <w:sz w:val="24"/>
          <w:szCs w:val="24"/>
          <w:rtl/>
        </w:rPr>
        <w:t xml:space="preserve">وجود توافق بین بخش‌های سلامت دامها و سلامت عمومی بر روی فهرست </w:t>
      </w:r>
      <w:r w:rsidR="00532B42">
        <w:rPr>
          <w:rFonts w:ascii="F_roya" w:eastAsia="Times New Roman" w:hAnsi="F_roya" w:cs="B Nazanin"/>
          <w:sz w:val="24"/>
          <w:szCs w:val="24"/>
          <w:rtl/>
        </w:rPr>
        <w:t>مشترکی از بیماری‌ها/عوامل بیمار</w:t>
      </w:r>
      <w:r w:rsidR="00532B42">
        <w:rPr>
          <w:rFonts w:ascii="F_roya" w:eastAsia="Times New Roman" w:hAnsi="F_roya" w:cs="B Nazanin" w:hint="cs"/>
          <w:sz w:val="24"/>
          <w:szCs w:val="24"/>
          <w:rtl/>
        </w:rPr>
        <w:t>یز</w:t>
      </w:r>
      <w:r w:rsidRPr="005644D6">
        <w:rPr>
          <w:rFonts w:ascii="F_roya" w:eastAsia="Times New Roman" w:hAnsi="F_roya" w:cs="B Nazanin"/>
          <w:sz w:val="24"/>
          <w:szCs w:val="24"/>
          <w:rtl/>
        </w:rPr>
        <w:t>ای مشترک که بیشترین نگرانی را از منظر سلامت عمومی دارند.</w:t>
      </w:r>
    </w:p>
    <w:p w14:paraId="4C0E9F9E" w14:textId="77777777" w:rsidR="007B5E90" w:rsidRPr="005644D6" w:rsidRDefault="007B5E90" w:rsidP="00C91040">
      <w:pPr>
        <w:pStyle w:val="ListParagraph"/>
        <w:numPr>
          <w:ilvl w:val="0"/>
          <w:numId w:val="13"/>
        </w:numPr>
        <w:bidi/>
        <w:spacing w:after="0"/>
        <w:rPr>
          <w:rFonts w:ascii="F_roya" w:eastAsia="Times New Roman" w:hAnsi="F_roya" w:cs="B Nazanin"/>
          <w:sz w:val="24"/>
          <w:szCs w:val="24"/>
        </w:rPr>
      </w:pPr>
      <w:r w:rsidRPr="005644D6">
        <w:rPr>
          <w:rFonts w:ascii="F_roya" w:eastAsia="Times New Roman" w:hAnsi="F_roya" w:cs="B Nazanin"/>
          <w:sz w:val="24"/>
          <w:szCs w:val="24"/>
          <w:rtl/>
        </w:rPr>
        <w:t xml:space="preserve">وجود ظرفیت‌های عملکردی در بخش‌های سلامت </w:t>
      </w:r>
      <w:r w:rsidR="00C91040">
        <w:rPr>
          <w:rFonts w:ascii="F_roya" w:eastAsia="Times New Roman" w:hAnsi="F_roya" w:cs="B Nazanin"/>
          <w:sz w:val="24"/>
          <w:szCs w:val="24"/>
          <w:rtl/>
        </w:rPr>
        <w:t>حیوانات</w:t>
      </w:r>
      <w:r w:rsidRPr="005644D6">
        <w:rPr>
          <w:rFonts w:ascii="F_roya" w:eastAsia="Times New Roman" w:hAnsi="F_roya" w:cs="B Nazanin"/>
          <w:sz w:val="24"/>
          <w:szCs w:val="24"/>
          <w:rtl/>
        </w:rPr>
        <w:t xml:space="preserve"> و سلامت عمومی و همچنین همکاری، هماهنگی و ارتباط بین آن‌ها، به گونه‌ای که سطح رضایت‌بخشی از آمادگی، شناسایی، ارزیابی و ظرفیت‌های پاسخ‌دهی نسبت به بیماری‌های مشترک را تضمین نماید</w:t>
      </w:r>
      <w:r w:rsidRPr="005644D6">
        <w:rPr>
          <w:rFonts w:ascii="F_roya" w:eastAsia="Times New Roman" w:hAnsi="F_roya" w:cs="B Nazanin"/>
          <w:sz w:val="24"/>
          <w:szCs w:val="24"/>
        </w:rPr>
        <w:t>.</w:t>
      </w:r>
      <w:r w:rsidRPr="005644D6">
        <w:rPr>
          <w:rFonts w:ascii="F_roya" w:eastAsia="Times New Roman" w:hAnsi="F_roya" w:cs="B Nazanin"/>
          <w:sz w:val="24"/>
          <w:szCs w:val="24"/>
          <w:rtl/>
        </w:rPr>
        <w:t xml:space="preserve"> </w:t>
      </w:r>
    </w:p>
    <w:p w14:paraId="680E5B65" w14:textId="77777777" w:rsidR="007B5E90" w:rsidRPr="005644D6" w:rsidRDefault="007B5E90" w:rsidP="007B5E90">
      <w:pPr>
        <w:pStyle w:val="ListParagraph"/>
        <w:bidi/>
        <w:spacing w:after="0"/>
        <w:ind w:left="525"/>
        <w:rPr>
          <w:rFonts w:ascii="F_roya" w:eastAsia="Times New Roman" w:hAnsi="F_roya" w:cs="B Nazanin"/>
          <w:sz w:val="24"/>
          <w:szCs w:val="24"/>
          <w:rtl/>
        </w:rPr>
      </w:pPr>
      <w:r w:rsidRPr="005644D6">
        <w:rPr>
          <w:rFonts w:ascii="F_roya" w:eastAsia="Times New Roman" w:hAnsi="F_roya" w:cs="B Nazanin"/>
          <w:sz w:val="24"/>
          <w:szCs w:val="24"/>
          <w:rtl/>
        </w:rPr>
        <w:t xml:space="preserve">برای نمرات کامل، قابلیت‌ها باید به‌صورت جداگانه در بخش‌های سلامت انسانی و سلامت </w:t>
      </w:r>
      <w:r w:rsidR="00C91040">
        <w:rPr>
          <w:rFonts w:ascii="F_roya" w:eastAsia="Times New Roman" w:hAnsi="F_roya" w:cs="B Nazanin"/>
          <w:sz w:val="24"/>
          <w:szCs w:val="24"/>
          <w:rtl/>
        </w:rPr>
        <w:t>حیوانات</w:t>
      </w:r>
      <w:r w:rsidRPr="005644D6">
        <w:rPr>
          <w:rFonts w:ascii="F_roya" w:eastAsia="Times New Roman" w:hAnsi="F_roya" w:cs="B Nazanin"/>
          <w:sz w:val="24"/>
          <w:szCs w:val="24"/>
          <w:rtl/>
        </w:rPr>
        <w:t xml:space="preserve"> (حیوانات خانگی، دامهای پرورشی و حیات وحش) ارزیابی شوند و سازوکارهایی برای برنامه‌ریزی مشترک منظم، تبادل اطلاعات، همکاری، ارتباط و توسعه سیاست‌های مشترک با رویکرد سلامت واحد وجود داشته باشد. نمره نهایی باید بر اساس پایین‌ترین نمره بین بخش‌های سلامت انسانی و سلامت حیوانات تعیین شود</w:t>
      </w:r>
      <w:r w:rsidRPr="005644D6">
        <w:rPr>
          <w:rFonts w:ascii="F_roya" w:eastAsia="Times New Roman" w:hAnsi="F_roya" w:cs="B Nazanin"/>
          <w:sz w:val="24"/>
          <w:szCs w:val="24"/>
        </w:rPr>
        <w:t>.</w:t>
      </w:r>
    </w:p>
    <w:p w14:paraId="36FE3E50" w14:textId="77777777" w:rsidR="00512606" w:rsidRPr="00512606" w:rsidRDefault="00512606" w:rsidP="00C91040">
      <w:pPr>
        <w:bidi/>
        <w:spacing w:after="0"/>
        <w:rPr>
          <w:rFonts w:ascii="F_roya" w:eastAsia="Times New Roman" w:hAnsi="F_roya" w:cs="B Titr"/>
          <w:b/>
          <w:bCs/>
          <w:sz w:val="24"/>
          <w:szCs w:val="24"/>
        </w:rPr>
      </w:pPr>
      <w:r w:rsidRPr="00512606">
        <w:rPr>
          <w:rFonts w:ascii="F_roya" w:eastAsia="Times New Roman" w:hAnsi="F_roya" w:cs="B Titr"/>
          <w:b/>
          <w:bCs/>
          <w:sz w:val="24"/>
          <w:szCs w:val="24"/>
          <w:rtl/>
        </w:rPr>
        <w:t>پیامد مطلوب</w:t>
      </w:r>
    </w:p>
    <w:p w14:paraId="09D51A38" w14:textId="584DAD4D" w:rsidR="007B5E90" w:rsidRPr="005644D6" w:rsidRDefault="007B5E90" w:rsidP="00512606">
      <w:pPr>
        <w:bidi/>
        <w:spacing w:after="0"/>
        <w:rPr>
          <w:rFonts w:ascii="F_roya" w:eastAsia="Times New Roman" w:hAnsi="F_roya" w:cs="B Nazanin"/>
          <w:sz w:val="24"/>
          <w:szCs w:val="24"/>
          <w:rtl/>
        </w:rPr>
      </w:pPr>
      <w:r w:rsidRPr="00FF638B">
        <w:rPr>
          <w:rFonts w:ascii="F_roya" w:eastAsia="Times New Roman" w:hAnsi="F_roya" w:cs="B Nazanin"/>
          <w:sz w:val="24"/>
          <w:szCs w:val="24"/>
          <w:rtl/>
        </w:rPr>
        <w:t>نظام‌های</w:t>
      </w:r>
      <w:r w:rsidRPr="005644D6">
        <w:rPr>
          <w:rFonts w:ascii="F_roya" w:eastAsia="Times New Roman" w:hAnsi="F_roya" w:cs="B Nazanin"/>
          <w:sz w:val="24"/>
          <w:szCs w:val="24"/>
          <w:rtl/>
        </w:rPr>
        <w:t xml:space="preserve"> سلامت </w:t>
      </w:r>
      <w:r w:rsidR="00C91040">
        <w:rPr>
          <w:rFonts w:ascii="F_roya" w:eastAsia="Times New Roman" w:hAnsi="F_roya" w:cs="B Nazanin"/>
          <w:sz w:val="24"/>
          <w:szCs w:val="24"/>
          <w:rtl/>
        </w:rPr>
        <w:t>حیوانات</w:t>
      </w:r>
      <w:r w:rsidRPr="005644D6">
        <w:rPr>
          <w:rFonts w:ascii="F_roya" w:eastAsia="Times New Roman" w:hAnsi="F_roya" w:cs="B Nazanin"/>
          <w:sz w:val="24"/>
          <w:szCs w:val="24"/>
          <w:rtl/>
        </w:rPr>
        <w:t xml:space="preserve">، سلامت عمومی و سلامت محیط زیست، هم به‌صورت مستقل و هم به صورت همکاری مشترک با سازوکار مستند، که در برگیرنده چهارچوب همکاری و عملیاتی است، با استفاده از رویکرد سلامت واحد و بر اساس استانداردها، رهنمودها و بهترین شیوه‌های بین‌المللی، برای کاهش انتقال بیماری‌های مشترک به جمعیت‌های انسانی عمل می‌کنند. </w:t>
      </w:r>
    </w:p>
    <w:p w14:paraId="4F5B98BB" w14:textId="77777777" w:rsidR="007B5E90" w:rsidRPr="005644D6" w:rsidRDefault="007B5E90" w:rsidP="007B5E90">
      <w:pPr>
        <w:bidi/>
        <w:spacing w:after="0"/>
        <w:rPr>
          <w:rFonts w:ascii="F_roya" w:eastAsia="Times New Roman" w:hAnsi="F_roya" w:cs="B Nazanin"/>
          <w:sz w:val="24"/>
          <w:szCs w:val="24"/>
          <w:rtl/>
        </w:rPr>
      </w:pPr>
      <w:r w:rsidRPr="005644D6">
        <w:rPr>
          <w:rFonts w:ascii="F_roya" w:eastAsia="Times New Roman" w:hAnsi="F_roya" w:cs="B Nazanin"/>
          <w:sz w:val="24"/>
          <w:szCs w:val="24"/>
          <w:rtl/>
        </w:rPr>
        <w:br w:type="page"/>
      </w:r>
    </w:p>
    <w:p w14:paraId="07FF153B" w14:textId="77777777" w:rsidR="007B5E90" w:rsidRPr="00532B42" w:rsidRDefault="007B5E90" w:rsidP="007B5E90">
      <w:pPr>
        <w:widowControl w:val="0"/>
        <w:autoSpaceDE w:val="0"/>
        <w:autoSpaceDN w:val="0"/>
        <w:bidi/>
        <w:spacing w:after="0" w:line="240" w:lineRule="auto"/>
        <w:jc w:val="both"/>
        <w:rPr>
          <w:rFonts w:ascii="F_roya" w:eastAsia="Roboto Lt" w:hAnsi="F_roya" w:cs="B Titr"/>
          <w:b/>
          <w:bCs/>
          <w:color w:val="000000" w:themeColor="text1"/>
          <w:sz w:val="26"/>
          <w:szCs w:val="26"/>
          <w:rtl/>
        </w:rPr>
      </w:pPr>
      <w:r w:rsidRPr="00532B42">
        <w:rPr>
          <w:rFonts w:ascii="F_roya" w:eastAsia="Roboto Lt" w:hAnsi="F_roya" w:cs="B Titr"/>
          <w:b/>
          <w:bCs/>
          <w:color w:val="000000" w:themeColor="text1"/>
          <w:sz w:val="26"/>
          <w:szCs w:val="26"/>
          <w:rtl/>
        </w:rPr>
        <w:lastRenderedPageBreak/>
        <w:t>سیستم امتیازدهی بر مبنای کدهای رنگی (</w:t>
      </w:r>
      <w:r w:rsidRPr="00532B42">
        <w:rPr>
          <w:rFonts w:asciiTheme="majorBidi" w:eastAsia="Roboto Lt" w:hAnsiTheme="majorBidi" w:cs="B Titr"/>
          <w:b/>
          <w:bCs/>
          <w:color w:val="000000" w:themeColor="text1"/>
          <w:sz w:val="26"/>
          <w:szCs w:val="26"/>
        </w:rPr>
        <w:t>Color Scoring System</w:t>
      </w:r>
      <w:r w:rsidRPr="00532B42">
        <w:rPr>
          <w:rFonts w:asciiTheme="majorBidi" w:eastAsia="Roboto Lt" w:hAnsiTheme="majorBidi" w:cs="B Titr"/>
          <w:b/>
          <w:bCs/>
          <w:color w:val="000000" w:themeColor="text1"/>
          <w:sz w:val="26"/>
          <w:szCs w:val="26"/>
          <w:rtl/>
        </w:rPr>
        <w:t>)</w:t>
      </w:r>
    </w:p>
    <w:p w14:paraId="5FDE1CFF"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sz w:val="21"/>
          <w:szCs w:val="21"/>
          <w:rtl/>
        </w:rPr>
      </w:pPr>
    </w:p>
    <w:p w14:paraId="670B550D" w14:textId="77777777" w:rsidR="007B5E90" w:rsidRPr="005644D6" w:rsidRDefault="007B5E90" w:rsidP="007B5E90">
      <w:pPr>
        <w:widowControl w:val="0"/>
        <w:autoSpaceDE w:val="0"/>
        <w:autoSpaceDN w:val="0"/>
        <w:bidi/>
        <w:spacing w:after="0" w:line="240" w:lineRule="auto"/>
        <w:jc w:val="both"/>
        <w:rPr>
          <w:rFonts w:ascii="F_roya" w:eastAsia="Calibri" w:hAnsi="F_roya" w:cs="B Nazanin"/>
          <w:rtl/>
        </w:rPr>
      </w:pPr>
      <w:r w:rsidRPr="005644D6">
        <w:rPr>
          <w:rFonts w:ascii="F_roya" w:eastAsia="Roboto Lt" w:hAnsi="F_roya" w:cs="B Nazanin"/>
          <w:rtl/>
        </w:rPr>
        <w:t>علیرغم اینکه بین ظرفیتهای مختلف مندرج در پرسشنامه ارزیابی مشترک بیرونی تاحدی همپوشانی وجود دارد، ولی طی فرآیند ارزشیابی هر ظرفیت به‌طورجداگانه درنظر گرفته ‌می‌شود. سیستم تعیین میزان پیشرفت یا نمره‌دهی برمبنای کدهای رنگی به شرح زیر است:</w:t>
      </w:r>
    </w:p>
    <w:p w14:paraId="38CABB93" w14:textId="77777777" w:rsidR="007B5E90" w:rsidRPr="005644D6" w:rsidRDefault="007B5E90" w:rsidP="007B5E90">
      <w:pPr>
        <w:widowControl w:val="0"/>
        <w:numPr>
          <w:ilvl w:val="0"/>
          <w:numId w:val="14"/>
        </w:numPr>
        <w:autoSpaceDE w:val="0"/>
        <w:autoSpaceDN w:val="0"/>
        <w:bidi/>
        <w:spacing w:after="0" w:line="240" w:lineRule="auto"/>
        <w:contextualSpacing/>
        <w:jc w:val="both"/>
        <w:rPr>
          <w:rFonts w:ascii="F_roya" w:eastAsia="Roboto Lt" w:hAnsi="F_roya" w:cs="B Nazanin"/>
        </w:rPr>
      </w:pPr>
      <w:r w:rsidRPr="005644D6">
        <w:rPr>
          <w:rFonts w:ascii="F_roya" w:eastAsia="Roboto Lt" w:hAnsi="F_roya" w:cs="B Nazanin"/>
          <w:rtl/>
        </w:rPr>
        <w:t xml:space="preserve">بدون ظرفیت: </w:t>
      </w:r>
    </w:p>
    <w:p w14:paraId="548AC6CD"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tl/>
        </w:rPr>
      </w:pPr>
      <w:r w:rsidRPr="005644D6">
        <w:rPr>
          <w:rFonts w:ascii="F_roya" w:eastAsia="Roboto Lt" w:hAnsi="F_roya" w:cs="B Nazanin"/>
          <w:rtl/>
        </w:rPr>
        <w:t xml:space="preserve">هیچ یک از مؤلفه‌های شاخص مورد بررسی وجود ندارد. </w:t>
      </w:r>
    </w:p>
    <w:p w14:paraId="6AF97C7D" w14:textId="77777777" w:rsidR="007B5E90" w:rsidRPr="005644D6" w:rsidRDefault="007B5E90" w:rsidP="007B5E90">
      <w:pPr>
        <w:widowControl w:val="0"/>
        <w:autoSpaceDE w:val="0"/>
        <w:autoSpaceDN w:val="0"/>
        <w:bidi/>
        <w:spacing w:after="0" w:line="240" w:lineRule="auto"/>
        <w:jc w:val="both"/>
        <w:rPr>
          <w:rFonts w:ascii="F_roya" w:eastAsia="Arial" w:hAnsi="F_roya" w:cs="B Nazanin"/>
        </w:rPr>
      </w:pPr>
      <w:r w:rsidRPr="005644D6">
        <w:rPr>
          <w:rFonts w:ascii="F_roya" w:eastAsia="Roboto Lt" w:hAnsi="F_roya" w:cs="B Nazanin"/>
          <w:noProof/>
          <w:rtl/>
        </w:rPr>
        <w:drawing>
          <wp:anchor distT="0" distB="0" distL="114300" distR="114300" simplePos="0" relativeHeight="251659264" behindDoc="1" locked="0" layoutInCell="0" allowOverlap="1" wp14:anchorId="1B4BD5D7" wp14:editId="475759FE">
            <wp:simplePos x="0" y="0"/>
            <wp:positionH relativeFrom="column">
              <wp:posOffset>4437380</wp:posOffset>
            </wp:positionH>
            <wp:positionV relativeFrom="paragraph">
              <wp:posOffset>67945</wp:posOffset>
            </wp:positionV>
            <wp:extent cx="311785" cy="311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srcRect/>
                    <a:stretch>
                      <a:fillRect/>
                    </a:stretch>
                  </pic:blipFill>
                  <pic:spPr bwMode="auto">
                    <a:xfrm>
                      <a:off x="0" y="0"/>
                      <a:ext cx="311785" cy="311785"/>
                    </a:xfrm>
                    <a:prstGeom prst="rect">
                      <a:avLst/>
                    </a:prstGeom>
                    <a:noFill/>
                  </pic:spPr>
                </pic:pic>
              </a:graphicData>
            </a:graphic>
          </wp:anchor>
        </w:drawing>
      </w:r>
    </w:p>
    <w:p w14:paraId="0029B556" w14:textId="77777777" w:rsidR="007B5E90" w:rsidRPr="00532B42" w:rsidRDefault="007B5E90" w:rsidP="007B5E90">
      <w:pPr>
        <w:widowControl w:val="0"/>
        <w:autoSpaceDE w:val="0"/>
        <w:autoSpaceDN w:val="0"/>
        <w:bidi/>
        <w:spacing w:after="0" w:line="240" w:lineRule="auto"/>
        <w:jc w:val="both"/>
        <w:rPr>
          <w:rFonts w:ascii="F_roya" w:eastAsia="Roboto Lt" w:hAnsi="F_roya" w:cs="B Nazanin"/>
          <w:color w:val="000000" w:themeColor="text1"/>
          <w:rtl/>
        </w:rPr>
      </w:pPr>
      <w:r w:rsidRPr="005644D6">
        <w:rPr>
          <w:rFonts w:ascii="F_roya" w:eastAsia="Roboto Lt" w:hAnsi="F_roya" w:cs="B Nazanin"/>
          <w:rtl/>
        </w:rPr>
        <w:t>کد رنگ: قرمز</w:t>
      </w:r>
    </w:p>
    <w:p w14:paraId="5B1E4356"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tl/>
        </w:rPr>
      </w:pPr>
    </w:p>
    <w:p w14:paraId="330A22B2" w14:textId="77777777" w:rsidR="007B5E90" w:rsidRPr="005644D6" w:rsidRDefault="007B5E90" w:rsidP="007B5E90">
      <w:pPr>
        <w:widowControl w:val="0"/>
        <w:numPr>
          <w:ilvl w:val="0"/>
          <w:numId w:val="15"/>
        </w:numPr>
        <w:autoSpaceDE w:val="0"/>
        <w:autoSpaceDN w:val="0"/>
        <w:bidi/>
        <w:spacing w:after="0" w:line="240" w:lineRule="auto"/>
        <w:contextualSpacing/>
        <w:jc w:val="both"/>
        <w:rPr>
          <w:rFonts w:ascii="F_roya" w:eastAsia="Roboto Lt" w:hAnsi="F_roya" w:cs="B Nazanin"/>
        </w:rPr>
      </w:pPr>
      <w:r w:rsidRPr="005644D6">
        <w:rPr>
          <w:rFonts w:ascii="F_roya" w:eastAsia="Roboto Lt" w:hAnsi="F_roya" w:cs="B Nazanin"/>
          <w:rtl/>
        </w:rPr>
        <w:t xml:space="preserve">ظرفیت محدود: </w:t>
      </w:r>
    </w:p>
    <w:p w14:paraId="26E1D078"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Pr>
      </w:pPr>
      <w:r w:rsidRPr="005644D6">
        <w:rPr>
          <w:rFonts w:ascii="F_roya" w:eastAsia="Roboto Lt" w:hAnsi="F_roya" w:cs="B Nazanin"/>
          <w:noProof/>
          <w:rtl/>
        </w:rPr>
        <w:drawing>
          <wp:anchor distT="0" distB="0" distL="114300" distR="114300" simplePos="0" relativeHeight="251660288" behindDoc="1" locked="0" layoutInCell="0" allowOverlap="1" wp14:anchorId="7D244AA6" wp14:editId="7450B94A">
            <wp:simplePos x="0" y="0"/>
            <wp:positionH relativeFrom="column">
              <wp:posOffset>4456430</wp:posOffset>
            </wp:positionH>
            <wp:positionV relativeFrom="paragraph">
              <wp:posOffset>469900</wp:posOffset>
            </wp:positionV>
            <wp:extent cx="311785" cy="3117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srcRect/>
                    <a:stretch>
                      <a:fillRect/>
                    </a:stretch>
                  </pic:blipFill>
                  <pic:spPr bwMode="auto">
                    <a:xfrm>
                      <a:off x="0" y="0"/>
                      <a:ext cx="311785" cy="311785"/>
                    </a:xfrm>
                    <a:prstGeom prst="rect">
                      <a:avLst/>
                    </a:prstGeom>
                    <a:noFill/>
                  </pic:spPr>
                </pic:pic>
              </a:graphicData>
            </a:graphic>
          </wp:anchor>
        </w:drawing>
      </w:r>
      <w:r w:rsidRPr="005644D6">
        <w:rPr>
          <w:rFonts w:ascii="F_roya" w:eastAsia="Roboto Lt" w:hAnsi="F_roya" w:cs="B Nazanin"/>
          <w:rtl/>
        </w:rPr>
        <w:t xml:space="preserve"> مؤلفه‌های مختلف شاخص مورد بررسی درحال ایجاد شدن هستند، بعضی مؤلفه ایجاد شده و در حال انجام هستند و ایجاد سایر مؤلفه‌های شاخص آغاز شده است.</w:t>
      </w:r>
    </w:p>
    <w:p w14:paraId="40076236"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tl/>
        </w:rPr>
      </w:pPr>
    </w:p>
    <w:p w14:paraId="764F8A8E"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tl/>
        </w:rPr>
      </w:pPr>
      <w:r w:rsidRPr="005644D6">
        <w:rPr>
          <w:rFonts w:ascii="F_roya" w:eastAsia="Roboto Lt" w:hAnsi="F_roya" w:cs="B Nazanin"/>
          <w:rtl/>
        </w:rPr>
        <w:t>کد رنگ: نارنجی</w:t>
      </w:r>
    </w:p>
    <w:p w14:paraId="64835ABA"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tl/>
        </w:rPr>
      </w:pPr>
    </w:p>
    <w:p w14:paraId="1E3C7634" w14:textId="77777777" w:rsidR="007B5E90" w:rsidRPr="005644D6" w:rsidRDefault="007B5E90" w:rsidP="007B5E90">
      <w:pPr>
        <w:widowControl w:val="0"/>
        <w:numPr>
          <w:ilvl w:val="0"/>
          <w:numId w:val="16"/>
        </w:numPr>
        <w:autoSpaceDE w:val="0"/>
        <w:autoSpaceDN w:val="0"/>
        <w:bidi/>
        <w:spacing w:after="0" w:line="240" w:lineRule="auto"/>
        <w:contextualSpacing/>
        <w:jc w:val="both"/>
        <w:rPr>
          <w:rFonts w:ascii="F_roya" w:eastAsia="Roboto Lt" w:hAnsi="F_roya" w:cs="B Nazanin"/>
        </w:rPr>
      </w:pPr>
      <w:r w:rsidRPr="005644D6">
        <w:rPr>
          <w:rFonts w:ascii="F_roya" w:eastAsia="Roboto Lt" w:hAnsi="F_roya" w:cs="B Nazanin"/>
          <w:rtl/>
        </w:rPr>
        <w:t xml:space="preserve">ظرفیت </w:t>
      </w:r>
      <w:r w:rsidRPr="005644D6">
        <w:rPr>
          <w:rFonts w:ascii="F_roya" w:eastAsia="Roboto Lt" w:hAnsi="F_roya" w:cs="B Nazanin"/>
          <w:rtl/>
          <w:lang w:bidi="fa-IR"/>
        </w:rPr>
        <w:t>توسعه یافته</w:t>
      </w:r>
      <w:r w:rsidRPr="005644D6">
        <w:rPr>
          <w:rFonts w:ascii="F_roya" w:eastAsia="Roboto Lt" w:hAnsi="F_roya" w:cs="B Nazanin"/>
          <w:rtl/>
        </w:rPr>
        <w:t>:</w:t>
      </w:r>
    </w:p>
    <w:p w14:paraId="108F5A32" w14:textId="77777777" w:rsidR="007B5E90" w:rsidRPr="005644D6" w:rsidRDefault="007B5E90" w:rsidP="007B5E90">
      <w:pPr>
        <w:widowControl w:val="0"/>
        <w:autoSpaceDE w:val="0"/>
        <w:autoSpaceDN w:val="0"/>
        <w:bidi/>
        <w:spacing w:after="0" w:line="240" w:lineRule="auto"/>
        <w:jc w:val="both"/>
        <w:rPr>
          <w:rFonts w:ascii="F_roya" w:eastAsia="Arial" w:hAnsi="F_roya" w:cs="B Nazanin"/>
          <w:rtl/>
        </w:rPr>
      </w:pPr>
      <w:r w:rsidRPr="005644D6">
        <w:rPr>
          <w:rFonts w:ascii="F_roya" w:eastAsia="Roboto Lt" w:hAnsi="F_roya" w:cs="B Nazanin"/>
          <w:rtl/>
        </w:rPr>
        <w:t xml:space="preserve"> کلیه مولفه‌های یک ظرفیت ایجاد شده‌اند اما استمرار آنها تضمین نشده و دچار مشکل است. (مانند گنجاندن در برنامه عملیاتی طرح بخش سلامت ملی با منبع تامین مالی مطمئن).</w:t>
      </w:r>
    </w:p>
    <w:p w14:paraId="6683F792"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tl/>
        </w:rPr>
      </w:pPr>
      <w:r w:rsidRPr="005644D6">
        <w:rPr>
          <w:rFonts w:ascii="F_roya" w:eastAsia="Roboto Lt" w:hAnsi="F_roya" w:cs="B Nazanin"/>
          <w:noProof/>
          <w:rtl/>
        </w:rPr>
        <w:drawing>
          <wp:anchor distT="0" distB="0" distL="114300" distR="114300" simplePos="0" relativeHeight="251661312" behindDoc="1" locked="0" layoutInCell="0" allowOverlap="1" wp14:anchorId="57E136CE" wp14:editId="76005E77">
            <wp:simplePos x="0" y="0"/>
            <wp:positionH relativeFrom="column">
              <wp:posOffset>4504055</wp:posOffset>
            </wp:positionH>
            <wp:positionV relativeFrom="paragraph">
              <wp:posOffset>14605</wp:posOffset>
            </wp:positionV>
            <wp:extent cx="311785" cy="3117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srcRect/>
                    <a:stretch>
                      <a:fillRect/>
                    </a:stretch>
                  </pic:blipFill>
                  <pic:spPr bwMode="auto">
                    <a:xfrm>
                      <a:off x="0" y="0"/>
                      <a:ext cx="311785" cy="311785"/>
                    </a:xfrm>
                    <a:prstGeom prst="rect">
                      <a:avLst/>
                    </a:prstGeom>
                    <a:noFill/>
                  </pic:spPr>
                </pic:pic>
              </a:graphicData>
            </a:graphic>
          </wp:anchor>
        </w:drawing>
      </w:r>
    </w:p>
    <w:p w14:paraId="6FBD79D9"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tl/>
        </w:rPr>
      </w:pPr>
      <w:r w:rsidRPr="005644D6">
        <w:rPr>
          <w:rFonts w:ascii="F_roya" w:eastAsia="Roboto Lt" w:hAnsi="F_roya" w:cs="B Nazanin"/>
          <w:rtl/>
        </w:rPr>
        <w:t>کد رنگ: زرد</w:t>
      </w:r>
    </w:p>
    <w:p w14:paraId="52F8638E"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tl/>
        </w:rPr>
      </w:pPr>
    </w:p>
    <w:p w14:paraId="1E1023D1" w14:textId="77777777" w:rsidR="007B5E90" w:rsidRPr="005644D6" w:rsidRDefault="007B5E90" w:rsidP="007B5E90">
      <w:pPr>
        <w:widowControl w:val="0"/>
        <w:numPr>
          <w:ilvl w:val="0"/>
          <w:numId w:val="17"/>
        </w:numPr>
        <w:autoSpaceDE w:val="0"/>
        <w:autoSpaceDN w:val="0"/>
        <w:bidi/>
        <w:spacing w:after="0" w:line="240" w:lineRule="auto"/>
        <w:contextualSpacing/>
        <w:jc w:val="both"/>
        <w:rPr>
          <w:rFonts w:ascii="F_roya" w:eastAsia="Roboto Lt" w:hAnsi="F_roya" w:cs="B Nazanin"/>
        </w:rPr>
      </w:pPr>
      <w:r w:rsidRPr="005644D6">
        <w:rPr>
          <w:rFonts w:ascii="F_roya" w:eastAsia="Roboto Lt" w:hAnsi="F_roya" w:cs="B Nazanin"/>
          <w:rtl/>
        </w:rPr>
        <w:t xml:space="preserve">ظرفیت مشهود: </w:t>
      </w:r>
    </w:p>
    <w:p w14:paraId="6C3ACB9C"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tl/>
        </w:rPr>
      </w:pPr>
      <w:r w:rsidRPr="005644D6">
        <w:rPr>
          <w:rFonts w:ascii="F_roya" w:eastAsia="Roboto Lt" w:hAnsi="F_roya" w:cs="B Nazanin"/>
          <w:rtl/>
        </w:rPr>
        <w:t>نه تنها کلیه مولفه‌های مختلف یک شاخص ایجاد شده و انجام آنها برای چند سال متوالی نیز استمرار یافته، بلکه وجودآنها را در برنامه ملی نظام سلامت و تخصیص بودجه پایدار مشهود است.</w:t>
      </w:r>
    </w:p>
    <w:p w14:paraId="26A212D7"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tl/>
        </w:rPr>
      </w:pPr>
      <w:r w:rsidRPr="005644D6">
        <w:rPr>
          <w:rFonts w:ascii="F_roya" w:eastAsia="Roboto Lt" w:hAnsi="F_roya" w:cs="B Nazanin"/>
          <w:noProof/>
          <w:rtl/>
        </w:rPr>
        <w:drawing>
          <wp:anchor distT="0" distB="0" distL="114300" distR="114300" simplePos="0" relativeHeight="251662336" behindDoc="1" locked="0" layoutInCell="0" allowOverlap="1" wp14:anchorId="0734EF13" wp14:editId="14C4587D">
            <wp:simplePos x="0" y="0"/>
            <wp:positionH relativeFrom="column">
              <wp:posOffset>4513580</wp:posOffset>
            </wp:positionH>
            <wp:positionV relativeFrom="paragraph">
              <wp:posOffset>7620</wp:posOffset>
            </wp:positionV>
            <wp:extent cx="311785" cy="3117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srcRect/>
                    <a:stretch>
                      <a:fillRect/>
                    </a:stretch>
                  </pic:blipFill>
                  <pic:spPr bwMode="auto">
                    <a:xfrm>
                      <a:off x="0" y="0"/>
                      <a:ext cx="311785" cy="311785"/>
                    </a:xfrm>
                    <a:prstGeom prst="rect">
                      <a:avLst/>
                    </a:prstGeom>
                    <a:noFill/>
                  </pic:spPr>
                </pic:pic>
              </a:graphicData>
            </a:graphic>
          </wp:anchor>
        </w:drawing>
      </w:r>
    </w:p>
    <w:p w14:paraId="32B97CA0"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tl/>
        </w:rPr>
      </w:pPr>
      <w:r w:rsidRPr="005644D6">
        <w:rPr>
          <w:rFonts w:ascii="F_roya" w:eastAsia="Roboto Lt" w:hAnsi="F_roya" w:cs="B Nazanin"/>
          <w:rtl/>
        </w:rPr>
        <w:t>کد رنگ: سبز روشن</w:t>
      </w:r>
    </w:p>
    <w:p w14:paraId="10EEDAA6"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tl/>
        </w:rPr>
      </w:pPr>
    </w:p>
    <w:p w14:paraId="3646C196" w14:textId="77777777" w:rsidR="007B5E90" w:rsidRPr="005644D6" w:rsidRDefault="007B5E90" w:rsidP="007B5E90">
      <w:pPr>
        <w:widowControl w:val="0"/>
        <w:numPr>
          <w:ilvl w:val="0"/>
          <w:numId w:val="18"/>
        </w:numPr>
        <w:autoSpaceDE w:val="0"/>
        <w:autoSpaceDN w:val="0"/>
        <w:bidi/>
        <w:spacing w:after="0" w:line="240" w:lineRule="auto"/>
        <w:contextualSpacing/>
        <w:jc w:val="both"/>
        <w:rPr>
          <w:rFonts w:ascii="F_roya" w:eastAsia="Roboto Lt" w:hAnsi="F_roya" w:cs="B Nazanin"/>
        </w:rPr>
      </w:pPr>
      <w:r w:rsidRPr="005644D6">
        <w:rPr>
          <w:rFonts w:ascii="F_roya" w:eastAsia="Roboto Lt" w:hAnsi="F_roya" w:cs="B Nazanin"/>
          <w:rtl/>
        </w:rPr>
        <w:t xml:space="preserve">ظرفیت پایدار: </w:t>
      </w:r>
    </w:p>
    <w:p w14:paraId="537D6292" w14:textId="77777777" w:rsidR="007B5E90" w:rsidRPr="005644D6" w:rsidRDefault="007B5E90" w:rsidP="007B5E90">
      <w:pPr>
        <w:widowControl w:val="0"/>
        <w:autoSpaceDE w:val="0"/>
        <w:autoSpaceDN w:val="0"/>
        <w:bidi/>
        <w:spacing w:after="0" w:line="240" w:lineRule="auto"/>
        <w:jc w:val="both"/>
        <w:rPr>
          <w:rFonts w:ascii="F_roya" w:eastAsia="Arial" w:hAnsi="F_roya" w:cs="B Nazanin"/>
        </w:rPr>
      </w:pPr>
      <w:r w:rsidRPr="005644D6">
        <w:rPr>
          <w:rFonts w:ascii="F_roya" w:eastAsia="Roboto Lt" w:hAnsi="F_roya" w:cs="B Nazanin"/>
          <w:rtl/>
        </w:rPr>
        <w:t xml:space="preserve">کلیه موءلفه‌های مختلف شاخص مورد بررسی، در حال اجرا بوده و برای چندسال استمرار داشته اند وحتی کشور درحال حمایت از سایرکشورها برای انجام این ظرفیت است. این سطح بالاترین دستاورد درایجاد شاخص‌های ظرفیتهای کلیدی </w:t>
      </w:r>
      <w:r w:rsidRPr="005644D6">
        <w:rPr>
          <w:rFonts w:ascii="F_roya" w:eastAsia="Roboto Lt" w:hAnsi="F_roya" w:cs="B Nazanin"/>
        </w:rPr>
        <w:t>IHR</w:t>
      </w:r>
      <w:r w:rsidRPr="005644D6">
        <w:rPr>
          <w:rFonts w:ascii="F_roya" w:eastAsia="Roboto Lt" w:hAnsi="F_roya" w:cs="B Nazanin"/>
          <w:rtl/>
        </w:rPr>
        <w:t xml:space="preserve"> است.</w:t>
      </w:r>
    </w:p>
    <w:p w14:paraId="0C3B5508"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tl/>
        </w:rPr>
      </w:pPr>
      <w:r w:rsidRPr="005644D6">
        <w:rPr>
          <w:rFonts w:ascii="F_roya" w:eastAsia="Roboto Lt" w:hAnsi="F_roya" w:cs="B Nazanin"/>
          <w:noProof/>
          <w:rtl/>
        </w:rPr>
        <w:drawing>
          <wp:anchor distT="0" distB="0" distL="114300" distR="114300" simplePos="0" relativeHeight="251663360" behindDoc="1" locked="0" layoutInCell="0" allowOverlap="1" wp14:anchorId="4B8369CF" wp14:editId="0B7EFF19">
            <wp:simplePos x="0" y="0"/>
            <wp:positionH relativeFrom="column">
              <wp:posOffset>4485005</wp:posOffset>
            </wp:positionH>
            <wp:positionV relativeFrom="paragraph">
              <wp:posOffset>15240</wp:posOffset>
            </wp:positionV>
            <wp:extent cx="311785" cy="3117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srcRect/>
                    <a:stretch>
                      <a:fillRect/>
                    </a:stretch>
                  </pic:blipFill>
                  <pic:spPr bwMode="auto">
                    <a:xfrm>
                      <a:off x="0" y="0"/>
                      <a:ext cx="311785" cy="311785"/>
                    </a:xfrm>
                    <a:prstGeom prst="rect">
                      <a:avLst/>
                    </a:prstGeom>
                    <a:noFill/>
                  </pic:spPr>
                </pic:pic>
              </a:graphicData>
            </a:graphic>
          </wp:anchor>
        </w:drawing>
      </w:r>
    </w:p>
    <w:p w14:paraId="5B39CD26"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Pr>
      </w:pPr>
      <w:r w:rsidRPr="005644D6">
        <w:rPr>
          <w:rFonts w:ascii="F_roya" w:eastAsia="Roboto Lt" w:hAnsi="F_roya" w:cs="B Nazanin"/>
          <w:rtl/>
        </w:rPr>
        <w:t>کد رنگ: سبز</w:t>
      </w:r>
    </w:p>
    <w:p w14:paraId="53802250" w14:textId="77777777" w:rsidR="007B5E90" w:rsidRPr="005644D6" w:rsidRDefault="007B5E90" w:rsidP="007B5E90">
      <w:pPr>
        <w:widowControl w:val="0"/>
        <w:autoSpaceDE w:val="0"/>
        <w:autoSpaceDN w:val="0"/>
        <w:bidi/>
        <w:spacing w:after="0" w:line="240" w:lineRule="auto"/>
        <w:jc w:val="both"/>
        <w:rPr>
          <w:rFonts w:ascii="F_roya" w:eastAsia="Roboto Lt" w:hAnsi="F_roya" w:cs="B Nazanin"/>
        </w:rPr>
      </w:pPr>
    </w:p>
    <w:p w14:paraId="75B14C66" w14:textId="77777777" w:rsidR="007B5E90" w:rsidRPr="005644D6" w:rsidRDefault="007B5E90" w:rsidP="007B5E90">
      <w:pPr>
        <w:widowControl w:val="0"/>
        <w:autoSpaceDE w:val="0"/>
        <w:autoSpaceDN w:val="0"/>
        <w:bidi/>
        <w:spacing w:after="0" w:line="240" w:lineRule="auto"/>
        <w:jc w:val="both"/>
        <w:rPr>
          <w:rFonts w:ascii="F_roya" w:eastAsia="Calibri" w:hAnsi="F_roya" w:cs="B Nazanin"/>
        </w:rPr>
      </w:pPr>
      <w:r w:rsidRPr="005644D6">
        <w:rPr>
          <w:rFonts w:ascii="F_roya" w:eastAsia="Roboto Lt" w:hAnsi="F_roya" w:cs="B Nazanin"/>
          <w:rtl/>
        </w:rPr>
        <w:t xml:space="preserve">نکته: </w:t>
      </w:r>
    </w:p>
    <w:p w14:paraId="2DCCD021" w14:textId="77777777" w:rsidR="007B5E90" w:rsidRPr="005644D6" w:rsidRDefault="007B5E90" w:rsidP="007B5E90">
      <w:pPr>
        <w:widowControl w:val="0"/>
        <w:autoSpaceDE w:val="0"/>
        <w:autoSpaceDN w:val="0"/>
        <w:bidi/>
        <w:spacing w:after="0"/>
        <w:jc w:val="both"/>
        <w:rPr>
          <w:rFonts w:ascii="F_roya" w:eastAsia="Roboto Lt" w:hAnsi="F_roya" w:cs="B Nazanin"/>
          <w:rtl/>
        </w:rPr>
      </w:pPr>
      <w:r w:rsidRPr="005644D6">
        <w:rPr>
          <w:rFonts w:ascii="F_roya" w:eastAsia="Roboto Lt" w:hAnsi="F_roya" w:cs="B Nazanin"/>
          <w:rtl/>
        </w:rPr>
        <w:t xml:space="preserve">کشور هنگامی می‌تواند به نمره سطح بالاتر پیشرفت کند که کلیه مؤلفه‌های توصیف شده برای آن شاخص را در سطح فعلی داشته باشد. بعنوان مثال برای کسب امتیاز 4 (ظرفیت مشهود) لازم است تمام ویژگی‌های ظرفیت‌های موجود در ظرفیت 3 (توسعه یافته) را برآورده شود. </w:t>
      </w:r>
    </w:p>
    <w:p w14:paraId="25594B32" w14:textId="77777777" w:rsidR="007B5E90" w:rsidRPr="005644D6" w:rsidRDefault="007B5E90" w:rsidP="007B5E90">
      <w:pPr>
        <w:widowControl w:val="0"/>
        <w:autoSpaceDE w:val="0"/>
        <w:autoSpaceDN w:val="0"/>
        <w:bidi/>
        <w:spacing w:after="0"/>
        <w:jc w:val="both"/>
        <w:rPr>
          <w:rFonts w:ascii="F_roya" w:eastAsia="Roboto Lt" w:hAnsi="F_roya" w:cs="B Nazanin"/>
        </w:rPr>
      </w:pPr>
      <w:r w:rsidRPr="00FF638B">
        <w:rPr>
          <w:rFonts w:ascii="F_roya" w:eastAsia="Roboto Lt" w:hAnsi="F_roya" w:cs="B Nazanin"/>
          <w:highlight w:val="yellow"/>
          <w:rtl/>
        </w:rPr>
        <w:t>تمامی پاسخ‌ها باید با شواهد مستند قابل اثبات، پشتیبانی شوند</w:t>
      </w:r>
      <w:r w:rsidRPr="00FF638B">
        <w:rPr>
          <w:rFonts w:ascii="F_roya" w:eastAsia="Roboto Lt" w:hAnsi="F_roya" w:cs="B Nazanin"/>
          <w:highlight w:val="yellow"/>
        </w:rPr>
        <w:t>.</w:t>
      </w:r>
    </w:p>
    <w:p w14:paraId="6DA68265" w14:textId="77777777" w:rsidR="007B5E90" w:rsidRPr="005644D6" w:rsidRDefault="007B5E90" w:rsidP="007B5E90">
      <w:pPr>
        <w:widowControl w:val="0"/>
        <w:autoSpaceDE w:val="0"/>
        <w:autoSpaceDN w:val="0"/>
        <w:bidi/>
        <w:spacing w:after="0" w:line="240" w:lineRule="auto"/>
        <w:jc w:val="both"/>
        <w:rPr>
          <w:rFonts w:ascii="F_roya" w:eastAsia="Calibri" w:hAnsi="F_roya" w:cs="B Nazanin"/>
        </w:rPr>
      </w:pPr>
    </w:p>
    <w:p w14:paraId="1742AEBB" w14:textId="7273E3A7" w:rsidR="007B5E90" w:rsidRPr="00951492" w:rsidRDefault="007B5E90" w:rsidP="00951492">
      <w:pPr>
        <w:bidi/>
        <w:spacing w:before="100" w:beforeAutospacing="1" w:after="0" w:line="240" w:lineRule="auto"/>
        <w:rPr>
          <w:rFonts w:ascii="F_roya" w:eastAsia="Times New Roman" w:hAnsi="F_roya" w:cs="B Titr"/>
          <w:b/>
          <w:bCs/>
          <w:sz w:val="26"/>
          <w:szCs w:val="26"/>
          <w:rtl/>
        </w:rPr>
      </w:pPr>
      <w:r w:rsidRPr="00951492">
        <w:rPr>
          <w:rFonts w:ascii="F_roya" w:eastAsia="Times New Roman" w:hAnsi="F_roya" w:cs="B Titr"/>
          <w:b/>
          <w:bCs/>
          <w:sz w:val="26"/>
          <w:szCs w:val="26"/>
          <w:rtl/>
        </w:rPr>
        <w:lastRenderedPageBreak/>
        <w:t>نمونه مستنداتی که باید برای اثبات توانایی و پاسخ سوالات استفاده شود:</w:t>
      </w:r>
    </w:p>
    <w:p w14:paraId="74360CEE" w14:textId="77777777" w:rsidR="007B5E90" w:rsidRPr="005644D6" w:rsidRDefault="007B5E90" w:rsidP="007B5E90">
      <w:pPr>
        <w:pStyle w:val="ListParagraph"/>
        <w:bidi/>
        <w:spacing w:before="100" w:beforeAutospacing="1" w:after="0" w:line="240" w:lineRule="auto"/>
        <w:ind w:left="1440"/>
        <w:rPr>
          <w:rFonts w:ascii="F_roya" w:eastAsia="Times New Roman" w:hAnsi="F_roya" w:cs="B Nazanin"/>
          <w:sz w:val="24"/>
          <w:szCs w:val="24"/>
          <w:rtl/>
        </w:rPr>
      </w:pPr>
    </w:p>
    <w:p w14:paraId="589AEDDC" w14:textId="77777777" w:rsidR="007B5E90" w:rsidRPr="005644D6" w:rsidRDefault="007B5E90" w:rsidP="007B5E90">
      <w:pPr>
        <w:pStyle w:val="ListParagraph"/>
        <w:widowControl w:val="0"/>
        <w:numPr>
          <w:ilvl w:val="0"/>
          <w:numId w:val="12"/>
        </w:numPr>
        <w:autoSpaceDE w:val="0"/>
        <w:autoSpaceDN w:val="0"/>
        <w:bidi/>
        <w:spacing w:after="0" w:line="240" w:lineRule="auto"/>
        <w:jc w:val="both"/>
        <w:rPr>
          <w:rFonts w:ascii="F_roya" w:hAnsi="F_roya" w:cs="B Nazanin"/>
        </w:rPr>
      </w:pPr>
      <w:r w:rsidRPr="005644D6">
        <w:rPr>
          <w:rFonts w:ascii="F_roya" w:hAnsi="F_roya" w:cs="B Nazanin"/>
          <w:rtl/>
        </w:rPr>
        <w:t xml:space="preserve">قوانین، مقررات و برنامه‌های اجرایی پوشش‌دهنده سلامت </w:t>
      </w:r>
      <w:r w:rsidR="00C91040">
        <w:rPr>
          <w:rFonts w:ascii="F_roya" w:hAnsi="F_roya" w:cs="B Nazanin"/>
          <w:rtl/>
        </w:rPr>
        <w:t>حیوانات</w:t>
      </w:r>
      <w:r w:rsidRPr="005644D6">
        <w:rPr>
          <w:rFonts w:ascii="F_roya" w:hAnsi="F_roya" w:cs="B Nazanin"/>
          <w:rtl/>
        </w:rPr>
        <w:t xml:space="preserve">  به‌طور کلی و بیماری های قابل انتقال بین انسان و حیوان</w:t>
      </w:r>
      <w:r w:rsidR="00D63FA8">
        <w:rPr>
          <w:rFonts w:ascii="F_roya" w:hAnsi="F_roya" w:cs="B Nazanin" w:hint="cs"/>
          <w:rtl/>
        </w:rPr>
        <w:t>ات</w:t>
      </w:r>
      <w:r w:rsidRPr="005644D6">
        <w:rPr>
          <w:rFonts w:ascii="F_roya" w:hAnsi="F_roya" w:cs="B Nazanin"/>
          <w:rtl/>
        </w:rPr>
        <w:t xml:space="preserve"> به‌طور خاص؛</w:t>
      </w:r>
    </w:p>
    <w:p w14:paraId="4AA4043C" w14:textId="77777777" w:rsidR="007B5E90" w:rsidRPr="005644D6" w:rsidRDefault="007B5E90" w:rsidP="007B5E90">
      <w:pPr>
        <w:pStyle w:val="ListParagraph"/>
        <w:widowControl w:val="0"/>
        <w:numPr>
          <w:ilvl w:val="0"/>
          <w:numId w:val="12"/>
        </w:numPr>
        <w:autoSpaceDE w:val="0"/>
        <w:autoSpaceDN w:val="0"/>
        <w:bidi/>
        <w:spacing w:after="0" w:line="240" w:lineRule="auto"/>
        <w:jc w:val="both"/>
        <w:rPr>
          <w:rFonts w:ascii="F_roya" w:hAnsi="F_roya" w:cs="B Nazanin"/>
        </w:rPr>
      </w:pPr>
      <w:r w:rsidRPr="005644D6">
        <w:rPr>
          <w:rFonts w:ascii="F_roya" w:hAnsi="F_roya" w:cs="B Nazanin"/>
          <w:rtl/>
        </w:rPr>
        <w:t>تفاهم نامه‌های موجود یا سایر توافق‌نامه‌های مشابه بین وزارت بهداشت، مراجع دامپزشکی و سایر ذینفعان مرتبط (از جمله بخش خصوصی) در زمینه پایش و کنترل بیماری‌های مشترک؛</w:t>
      </w:r>
    </w:p>
    <w:p w14:paraId="1143608B" w14:textId="77777777" w:rsidR="007B5E90" w:rsidRPr="005644D6" w:rsidRDefault="007B5E90" w:rsidP="007B5E90">
      <w:pPr>
        <w:pStyle w:val="ListParagraph"/>
        <w:widowControl w:val="0"/>
        <w:numPr>
          <w:ilvl w:val="0"/>
          <w:numId w:val="12"/>
        </w:numPr>
        <w:autoSpaceDE w:val="0"/>
        <w:autoSpaceDN w:val="0"/>
        <w:bidi/>
        <w:spacing w:after="0" w:line="240" w:lineRule="auto"/>
        <w:jc w:val="both"/>
        <w:rPr>
          <w:rFonts w:ascii="F_roya" w:hAnsi="F_roya" w:cs="B Nazanin"/>
        </w:rPr>
      </w:pPr>
      <w:r w:rsidRPr="005644D6">
        <w:rPr>
          <w:rFonts w:ascii="F_roya" w:hAnsi="F_roya" w:cs="B Nazanin"/>
          <w:rtl/>
        </w:rPr>
        <w:t>فهرست توافق‌شده عوامل بیماری‌زای مشترک با اولویت در حوزه سلامت عمومی؛</w:t>
      </w:r>
    </w:p>
    <w:p w14:paraId="60DB79CE" w14:textId="77777777" w:rsidR="007B5E90" w:rsidRPr="005644D6" w:rsidRDefault="007B5E90" w:rsidP="007B5E90">
      <w:pPr>
        <w:pStyle w:val="ListParagraph"/>
        <w:widowControl w:val="0"/>
        <w:numPr>
          <w:ilvl w:val="0"/>
          <w:numId w:val="12"/>
        </w:numPr>
        <w:autoSpaceDE w:val="0"/>
        <w:autoSpaceDN w:val="0"/>
        <w:bidi/>
        <w:spacing w:after="0" w:line="240" w:lineRule="auto"/>
        <w:jc w:val="both"/>
        <w:rPr>
          <w:rFonts w:ascii="F_roya" w:hAnsi="F_roya" w:cs="B Nazanin"/>
        </w:rPr>
      </w:pPr>
      <w:r w:rsidRPr="005644D6">
        <w:rPr>
          <w:rFonts w:ascii="F_roya" w:hAnsi="F_roya" w:cs="B Nazanin"/>
          <w:rtl/>
        </w:rPr>
        <w:t>توصیف مکانیسم‌های موجود جهت پایش، ارزیابی خطر و کنترل بیماری‌های مشترک؛</w:t>
      </w:r>
    </w:p>
    <w:p w14:paraId="5EDCAE59" w14:textId="77777777" w:rsidR="007B5E90" w:rsidRPr="005644D6" w:rsidRDefault="007B5E90" w:rsidP="007B5E90">
      <w:pPr>
        <w:pStyle w:val="ListParagraph"/>
        <w:widowControl w:val="0"/>
        <w:numPr>
          <w:ilvl w:val="0"/>
          <w:numId w:val="12"/>
        </w:numPr>
        <w:autoSpaceDE w:val="0"/>
        <w:autoSpaceDN w:val="0"/>
        <w:bidi/>
        <w:spacing w:after="0" w:line="240" w:lineRule="auto"/>
        <w:jc w:val="both"/>
        <w:rPr>
          <w:rFonts w:ascii="F_roya" w:hAnsi="F_roya" w:cs="B Nazanin"/>
        </w:rPr>
      </w:pPr>
      <w:r w:rsidRPr="005644D6">
        <w:rPr>
          <w:rFonts w:ascii="F_roya" w:hAnsi="F_roya" w:cs="B Nazanin"/>
          <w:rtl/>
        </w:rPr>
        <w:t>گزارش‌های وضعیت بیماری‌ها در سطح ملی، بولتن‌های منظم پایش و گزارش‌های ارزیابی خطر؛</w:t>
      </w:r>
    </w:p>
    <w:p w14:paraId="5319765B" w14:textId="77777777" w:rsidR="007B5E90" w:rsidRPr="005644D6" w:rsidRDefault="007B5E90" w:rsidP="007B5E90">
      <w:pPr>
        <w:pStyle w:val="ListParagraph"/>
        <w:widowControl w:val="0"/>
        <w:numPr>
          <w:ilvl w:val="0"/>
          <w:numId w:val="12"/>
        </w:numPr>
        <w:autoSpaceDE w:val="0"/>
        <w:autoSpaceDN w:val="0"/>
        <w:bidi/>
        <w:spacing w:after="0" w:line="240" w:lineRule="auto"/>
        <w:jc w:val="both"/>
        <w:rPr>
          <w:rFonts w:ascii="F_roya" w:hAnsi="F_roya" w:cs="B Nazanin"/>
        </w:rPr>
      </w:pPr>
      <w:r w:rsidRPr="005644D6">
        <w:rPr>
          <w:rFonts w:ascii="F_roya" w:hAnsi="F_roya" w:cs="B Nazanin"/>
          <w:rtl/>
        </w:rPr>
        <w:t>فهرست آزمایشگاه‌های مرجع تخصصی بیماری‌های قابل انتقال بین انسان و حیوان</w:t>
      </w:r>
      <w:r w:rsidR="00D63FA8">
        <w:rPr>
          <w:rFonts w:ascii="F_roya" w:hAnsi="F_roya" w:cs="B Nazanin" w:hint="cs"/>
          <w:rtl/>
        </w:rPr>
        <w:t>ات.</w:t>
      </w:r>
    </w:p>
    <w:p w14:paraId="12DE5BBA" w14:textId="77777777" w:rsidR="007B5E90" w:rsidRPr="005644D6" w:rsidRDefault="007B5E90" w:rsidP="007B5E90">
      <w:pPr>
        <w:pStyle w:val="ListParagraph"/>
        <w:widowControl w:val="0"/>
        <w:numPr>
          <w:ilvl w:val="0"/>
          <w:numId w:val="12"/>
        </w:numPr>
        <w:autoSpaceDE w:val="0"/>
        <w:autoSpaceDN w:val="0"/>
        <w:bidi/>
        <w:spacing w:after="0" w:line="240" w:lineRule="auto"/>
        <w:jc w:val="both"/>
        <w:rPr>
          <w:rFonts w:ascii="F_roya" w:hAnsi="F_roya" w:cs="B Nazanin"/>
          <w:rtl/>
        </w:rPr>
      </w:pPr>
      <w:r w:rsidRPr="005644D6">
        <w:rPr>
          <w:rFonts w:ascii="F_roya" w:hAnsi="F_roya" w:cs="B Nazanin"/>
          <w:rtl/>
        </w:rPr>
        <w:t xml:space="preserve">گزارش‌های مربوط به شبیه‌سازی تمرینی ( مانورهای انجام گرفته) </w:t>
      </w:r>
      <w:r w:rsidRPr="005644D6">
        <w:rPr>
          <w:rFonts w:ascii="F_roya" w:hAnsi="F_roya" w:cs="B Nazanin"/>
        </w:rPr>
        <w:t>(</w:t>
      </w:r>
      <w:r w:rsidRPr="00D63FA8">
        <w:rPr>
          <w:rFonts w:asciiTheme="majorBidi" w:hAnsiTheme="majorBidi" w:cstheme="majorBidi"/>
        </w:rPr>
        <w:t>SimEx)</w:t>
      </w:r>
      <w:r w:rsidRPr="005644D6">
        <w:rPr>
          <w:rFonts w:ascii="F_roya" w:hAnsi="F_roya" w:cs="B Nazanin"/>
          <w:rtl/>
        </w:rPr>
        <w:t xml:space="preserve"> یا بررسی‌های بعد از طغیان یا همه‌گیری بیماری‌ها قابل انتقال بین انسان و حیوا</w:t>
      </w:r>
      <w:r w:rsidR="00D63FA8">
        <w:rPr>
          <w:rFonts w:ascii="F_roya" w:hAnsi="F_roya" w:cs="B Nazanin" w:hint="cs"/>
          <w:rtl/>
        </w:rPr>
        <w:t>نات</w:t>
      </w:r>
      <w:r w:rsidRPr="005644D6">
        <w:rPr>
          <w:rFonts w:ascii="F_roya" w:hAnsi="F_roya" w:cs="B Nazanin"/>
        </w:rPr>
        <w:t>.</w:t>
      </w:r>
      <w:r w:rsidRPr="005644D6">
        <w:rPr>
          <w:rFonts w:ascii="F_roya" w:hAnsi="F_roya" w:cs="B Nazanin"/>
          <w:rtl/>
        </w:rPr>
        <w:t>؛</w:t>
      </w:r>
    </w:p>
    <w:p w14:paraId="777199CD" w14:textId="45C22F13" w:rsidR="007B5E90" w:rsidRPr="005644D6" w:rsidRDefault="007B5E90" w:rsidP="007B5E90">
      <w:pPr>
        <w:pStyle w:val="ListParagraph"/>
        <w:widowControl w:val="0"/>
        <w:numPr>
          <w:ilvl w:val="0"/>
          <w:numId w:val="12"/>
        </w:numPr>
        <w:autoSpaceDE w:val="0"/>
        <w:autoSpaceDN w:val="0"/>
        <w:bidi/>
        <w:spacing w:after="0" w:line="240" w:lineRule="auto"/>
        <w:jc w:val="both"/>
        <w:rPr>
          <w:rFonts w:ascii="F_roya" w:hAnsi="F_roya" w:cs="B Nazanin"/>
          <w:rtl/>
        </w:rPr>
      </w:pPr>
      <w:r w:rsidRPr="005644D6">
        <w:rPr>
          <w:rFonts w:ascii="F_roya" w:hAnsi="F_roya" w:cs="B Nazanin"/>
          <w:rtl/>
        </w:rPr>
        <w:t>گزارش ارزیابی کارایی سیستم دامپزشکی</w:t>
      </w:r>
      <w:r w:rsidRPr="00D63FA8">
        <w:rPr>
          <w:rFonts w:asciiTheme="majorBidi" w:hAnsiTheme="majorBidi" w:cstheme="majorBidi"/>
          <w:rtl/>
        </w:rPr>
        <w:t xml:space="preserve"> (</w:t>
      </w:r>
      <w:r w:rsidRPr="00D63FA8">
        <w:rPr>
          <w:rFonts w:asciiTheme="majorBidi" w:hAnsiTheme="majorBidi" w:cstheme="majorBidi"/>
        </w:rPr>
        <w:t>PVS</w:t>
      </w:r>
      <w:r w:rsidRPr="00D63FA8">
        <w:rPr>
          <w:rFonts w:asciiTheme="majorBidi" w:hAnsiTheme="majorBidi" w:cstheme="majorBidi"/>
          <w:rtl/>
        </w:rPr>
        <w:t xml:space="preserve">) </w:t>
      </w:r>
      <w:r w:rsidRPr="005644D6">
        <w:rPr>
          <w:rFonts w:ascii="F_roya" w:hAnsi="F_roya" w:cs="B Nazanin"/>
          <w:rtl/>
        </w:rPr>
        <w:t>و ماموریت</w:t>
      </w:r>
      <w:r w:rsidR="00951492">
        <w:rPr>
          <w:rFonts w:ascii="F_roya" w:hAnsi="F_roya" w:cs="B Nazanin" w:hint="cs"/>
          <w:rtl/>
        </w:rPr>
        <w:t>‌</w:t>
      </w:r>
      <w:r w:rsidRPr="005644D6">
        <w:rPr>
          <w:rFonts w:ascii="F_roya" w:hAnsi="F_roya" w:cs="B Nazanin"/>
          <w:rtl/>
        </w:rPr>
        <w:t xml:space="preserve">های انجام گرفته  </w:t>
      </w:r>
    </w:p>
    <w:p w14:paraId="5C264641" w14:textId="77777777" w:rsidR="007B5E90" w:rsidRPr="005644D6" w:rsidRDefault="007B5E90" w:rsidP="007B5E90">
      <w:pPr>
        <w:pStyle w:val="ListParagraph"/>
        <w:widowControl w:val="0"/>
        <w:numPr>
          <w:ilvl w:val="0"/>
          <w:numId w:val="12"/>
        </w:numPr>
        <w:autoSpaceDE w:val="0"/>
        <w:autoSpaceDN w:val="0"/>
        <w:bidi/>
        <w:spacing w:after="0" w:line="240" w:lineRule="auto"/>
        <w:jc w:val="both"/>
        <w:rPr>
          <w:rFonts w:ascii="F_roya" w:eastAsia="Arial" w:hAnsi="F_roya" w:cs="B Nazanin"/>
          <w:b/>
          <w:bCs/>
          <w:color w:val="538135" w:themeColor="accent6" w:themeShade="BF"/>
          <w:sz w:val="24"/>
          <w:szCs w:val="24"/>
        </w:rPr>
      </w:pPr>
      <w:r w:rsidRPr="005644D6">
        <w:rPr>
          <w:rFonts w:ascii="F_roya" w:hAnsi="F_roya" w:cs="B Nazanin"/>
          <w:rtl/>
        </w:rPr>
        <w:t xml:space="preserve">گزارش‌های </w:t>
      </w:r>
      <w:r w:rsidRPr="005644D6">
        <w:rPr>
          <w:rFonts w:ascii="F_roya" w:hAnsi="F_roya" w:cs="B Nazanin"/>
          <w:rtl/>
          <w:lang w:bidi="fa-IR"/>
        </w:rPr>
        <w:t xml:space="preserve">برگزاری دوره‌های آموزشی و کارگاه‌های ملی و بین‌المللی </w:t>
      </w:r>
      <w:r w:rsidRPr="005644D6">
        <w:rPr>
          <w:rFonts w:ascii="F_roya" w:hAnsi="F_roya" w:cs="B Nazanin"/>
          <w:rtl/>
        </w:rPr>
        <w:t>در حوزه بهداشت عمومی و دامپزشکی</w:t>
      </w:r>
    </w:p>
    <w:p w14:paraId="43622453" w14:textId="77777777" w:rsidR="00FF638B" w:rsidRDefault="00FF638B" w:rsidP="007B5E90">
      <w:pPr>
        <w:pStyle w:val="ListParagraph"/>
        <w:widowControl w:val="0"/>
        <w:autoSpaceDE w:val="0"/>
        <w:autoSpaceDN w:val="0"/>
        <w:bidi/>
        <w:spacing w:after="0" w:line="240" w:lineRule="auto"/>
        <w:jc w:val="both"/>
        <w:rPr>
          <w:rFonts w:ascii="F_roya" w:eastAsia="Arial" w:hAnsi="F_roya" w:cs="B Nazanin"/>
          <w:b/>
          <w:bCs/>
          <w:color w:val="538135" w:themeColor="accent6" w:themeShade="BF"/>
          <w:sz w:val="24"/>
          <w:szCs w:val="24"/>
          <w:rtl/>
        </w:rPr>
        <w:sectPr w:rsidR="00FF638B" w:rsidSect="00242846">
          <w:pgSz w:w="12240" w:h="15840"/>
          <w:pgMar w:top="1440" w:right="990" w:bottom="1440" w:left="1440" w:header="720" w:footer="720" w:gutter="0"/>
          <w:pgNumType w:start="0"/>
          <w:cols w:space="720"/>
          <w:docGrid w:linePitch="360"/>
        </w:sectPr>
      </w:pPr>
    </w:p>
    <w:p w14:paraId="27184F88" w14:textId="77777777" w:rsidR="00FF638B" w:rsidRDefault="00FF638B" w:rsidP="00FF638B">
      <w:pPr>
        <w:bidi/>
        <w:spacing w:after="0"/>
        <w:ind w:hanging="40"/>
        <w:rPr>
          <w:rFonts w:ascii="F_roya" w:hAnsi="F_roya" w:cs="B Titr"/>
          <w:b/>
          <w:bCs/>
          <w:color w:val="000000" w:themeColor="text1"/>
          <w:sz w:val="26"/>
          <w:szCs w:val="26"/>
          <w:rtl/>
        </w:rPr>
      </w:pPr>
      <w:r w:rsidRPr="00D63FA8">
        <w:rPr>
          <w:rFonts w:ascii="F_roya" w:eastAsia="Arial" w:hAnsi="F_roya" w:cs="B Titr"/>
          <w:b/>
          <w:bCs/>
          <w:color w:val="000000" w:themeColor="text1"/>
          <w:sz w:val="26"/>
          <w:szCs w:val="26"/>
          <w:rtl/>
        </w:rPr>
        <w:lastRenderedPageBreak/>
        <w:t>سؤالات زمینه ای :</w:t>
      </w:r>
      <w:r w:rsidRPr="00D63FA8">
        <w:rPr>
          <w:rFonts w:ascii="F_roya" w:hAnsi="F_roya" w:cs="B Titr"/>
          <w:b/>
          <w:bCs/>
          <w:color w:val="000000" w:themeColor="text1"/>
          <w:sz w:val="26"/>
          <w:szCs w:val="26"/>
          <w:rtl/>
        </w:rPr>
        <w:t xml:space="preserve"> </w:t>
      </w:r>
    </w:p>
    <w:p w14:paraId="6AAFE3E7" w14:textId="77777777" w:rsidR="00FF638B" w:rsidRPr="005644D6" w:rsidRDefault="00FF638B" w:rsidP="00FF638B">
      <w:pPr>
        <w:bidi/>
        <w:spacing w:after="0"/>
        <w:ind w:hanging="40"/>
        <w:rPr>
          <w:rFonts w:ascii="F_roya" w:hAnsi="F_roya" w:cs="B Nazanin"/>
          <w:b/>
          <w:bCs/>
          <w:sz w:val="24"/>
          <w:szCs w:val="24"/>
        </w:rPr>
      </w:pPr>
      <w:r w:rsidRPr="005644D6">
        <w:rPr>
          <w:rFonts w:ascii="F_roya" w:hAnsi="F_roya" w:cs="B Nazanin"/>
          <w:b/>
          <w:bCs/>
          <w:sz w:val="24"/>
          <w:szCs w:val="24"/>
          <w:rtl/>
        </w:rPr>
        <w:t xml:space="preserve">سوالاتی هستند که مرتبط با وجود شرایط زمینه ساز و پیش نیازهای دستیابی به حیطه‌های فنی (ظرفیت‌ها) را نشان می‌دهند. </w:t>
      </w:r>
    </w:p>
    <w:tbl>
      <w:tblPr>
        <w:tblStyle w:val="TableGrid"/>
        <w:tblpPr w:leftFromText="180" w:rightFromText="180" w:vertAnchor="text" w:horzAnchor="page" w:tblpX="356" w:tblpY="227"/>
        <w:tblW w:w="15115" w:type="dxa"/>
        <w:tblLayout w:type="fixed"/>
        <w:tblLook w:val="04A0" w:firstRow="1" w:lastRow="0" w:firstColumn="1" w:lastColumn="0" w:noHBand="0" w:noVBand="1"/>
      </w:tblPr>
      <w:tblGrid>
        <w:gridCol w:w="3325"/>
        <w:gridCol w:w="4680"/>
        <w:gridCol w:w="6120"/>
        <w:gridCol w:w="990"/>
      </w:tblGrid>
      <w:tr w:rsidR="00FF638B" w:rsidRPr="007E0278" w14:paraId="2A2A2222" w14:textId="77777777" w:rsidTr="00FF638B">
        <w:trPr>
          <w:cantSplit/>
          <w:trHeight w:val="440"/>
        </w:trPr>
        <w:tc>
          <w:tcPr>
            <w:tcW w:w="3325" w:type="dxa"/>
            <w:shd w:val="clear" w:color="auto" w:fill="D9D9D9" w:themeFill="background1" w:themeFillShade="D9"/>
          </w:tcPr>
          <w:p w14:paraId="78C70A67" w14:textId="77777777" w:rsidR="00FF638B" w:rsidRPr="007E0278" w:rsidRDefault="00FF638B" w:rsidP="00C002E3">
            <w:pPr>
              <w:bidi/>
              <w:jc w:val="center"/>
              <w:rPr>
                <w:rFonts w:ascii="F_roya" w:hAnsi="F_roya" w:cs="B Titr"/>
                <w:b/>
                <w:bCs/>
                <w:sz w:val="24"/>
                <w:szCs w:val="24"/>
                <w:rtl/>
                <w:lang w:bidi="fa-IR"/>
              </w:rPr>
            </w:pPr>
            <w:r>
              <w:rPr>
                <w:rFonts w:ascii="F_roya" w:hAnsi="F_roya" w:cs="B Titr" w:hint="cs"/>
                <w:b/>
                <w:bCs/>
                <w:sz w:val="24"/>
                <w:szCs w:val="24"/>
                <w:rtl/>
                <w:lang w:bidi="fa-IR"/>
              </w:rPr>
              <w:t>پاسخ</w:t>
            </w:r>
          </w:p>
        </w:tc>
        <w:tc>
          <w:tcPr>
            <w:tcW w:w="4680" w:type="dxa"/>
            <w:shd w:val="clear" w:color="auto" w:fill="D9D9D9" w:themeFill="background1" w:themeFillShade="D9"/>
          </w:tcPr>
          <w:p w14:paraId="06E70A6E" w14:textId="77777777" w:rsidR="00FF638B" w:rsidRPr="007E0278" w:rsidRDefault="00FF638B" w:rsidP="00C002E3">
            <w:pPr>
              <w:bidi/>
              <w:jc w:val="center"/>
              <w:rPr>
                <w:rFonts w:ascii="F_roya" w:hAnsi="F_roya" w:cs="B Titr"/>
                <w:b/>
                <w:bCs/>
                <w:sz w:val="24"/>
                <w:szCs w:val="24"/>
                <w:rtl/>
              </w:rPr>
            </w:pPr>
            <w:r w:rsidRPr="007E0278">
              <w:rPr>
                <w:rFonts w:ascii="F_roya" w:hAnsi="F_roya" w:cs="B Titr"/>
                <w:b/>
                <w:bCs/>
                <w:sz w:val="24"/>
                <w:szCs w:val="24"/>
                <w:rtl/>
                <w:lang w:bidi="fa-IR"/>
              </w:rPr>
              <w:t>نهاد/های متولی</w:t>
            </w:r>
          </w:p>
        </w:tc>
        <w:tc>
          <w:tcPr>
            <w:tcW w:w="6120" w:type="dxa"/>
            <w:shd w:val="clear" w:color="auto" w:fill="D9D9D9" w:themeFill="background1" w:themeFillShade="D9"/>
            <w:hideMark/>
          </w:tcPr>
          <w:p w14:paraId="6887DEEC" w14:textId="77777777" w:rsidR="00FF638B" w:rsidRPr="007E0278" w:rsidRDefault="00FF638B" w:rsidP="00C002E3">
            <w:pPr>
              <w:bidi/>
              <w:ind w:left="1060"/>
              <w:jc w:val="center"/>
              <w:rPr>
                <w:rFonts w:ascii="F_roya" w:hAnsi="F_roya" w:cs="B Titr"/>
                <w:b/>
                <w:bCs/>
                <w:sz w:val="24"/>
                <w:szCs w:val="24"/>
              </w:rPr>
            </w:pPr>
            <w:r w:rsidRPr="007E0278">
              <w:rPr>
                <w:rFonts w:ascii="F_roya" w:hAnsi="F_roya" w:cs="B Titr"/>
                <w:b/>
                <w:bCs/>
                <w:sz w:val="24"/>
                <w:szCs w:val="24"/>
                <w:rtl/>
              </w:rPr>
              <w:t xml:space="preserve">عنوان </w:t>
            </w:r>
          </w:p>
        </w:tc>
        <w:tc>
          <w:tcPr>
            <w:tcW w:w="990" w:type="dxa"/>
            <w:shd w:val="clear" w:color="auto" w:fill="D9D9D9" w:themeFill="background1" w:themeFillShade="D9"/>
            <w:hideMark/>
          </w:tcPr>
          <w:p w14:paraId="3F7FF015" w14:textId="77777777" w:rsidR="00FF638B" w:rsidRPr="007E0278" w:rsidRDefault="00FF638B" w:rsidP="00C002E3">
            <w:pPr>
              <w:bidi/>
              <w:jc w:val="center"/>
              <w:rPr>
                <w:rFonts w:ascii="F_roya" w:hAnsi="F_roya" w:cs="B Titr"/>
                <w:b/>
                <w:bCs/>
                <w:sz w:val="24"/>
                <w:szCs w:val="24"/>
              </w:rPr>
            </w:pPr>
            <w:r w:rsidRPr="007E0278">
              <w:rPr>
                <w:rFonts w:ascii="F_roya" w:hAnsi="F_roya" w:cs="B Titr"/>
                <w:b/>
                <w:bCs/>
                <w:sz w:val="24"/>
                <w:szCs w:val="24"/>
                <w:rtl/>
              </w:rPr>
              <w:t xml:space="preserve">ردیف </w:t>
            </w:r>
          </w:p>
        </w:tc>
      </w:tr>
      <w:tr w:rsidR="00FF638B" w:rsidRPr="007E0278" w14:paraId="45BB81C0" w14:textId="77777777" w:rsidTr="00FF638B">
        <w:trPr>
          <w:trHeight w:val="647"/>
        </w:trPr>
        <w:tc>
          <w:tcPr>
            <w:tcW w:w="3325" w:type="dxa"/>
          </w:tcPr>
          <w:p w14:paraId="2D6C3749" w14:textId="77777777" w:rsidR="00FF638B" w:rsidRPr="007E0278" w:rsidRDefault="00FF638B" w:rsidP="00C002E3">
            <w:pPr>
              <w:bidi/>
              <w:rPr>
                <w:rFonts w:ascii="F_roya" w:hAnsi="F_roya" w:cs="B Nazanin"/>
                <w:rtl/>
              </w:rPr>
            </w:pPr>
          </w:p>
        </w:tc>
        <w:tc>
          <w:tcPr>
            <w:tcW w:w="4680" w:type="dxa"/>
          </w:tcPr>
          <w:p w14:paraId="2B91C98E" w14:textId="77777777" w:rsidR="00FF638B" w:rsidRPr="007E0278" w:rsidRDefault="00FF638B" w:rsidP="00C002E3">
            <w:pPr>
              <w:bidi/>
              <w:rPr>
                <w:rFonts w:ascii="F_roya" w:hAnsi="F_roya" w:cs="B Nazanin"/>
                <w:rtl/>
              </w:rPr>
            </w:pPr>
          </w:p>
        </w:tc>
        <w:tc>
          <w:tcPr>
            <w:tcW w:w="6120" w:type="dxa"/>
            <w:hideMark/>
          </w:tcPr>
          <w:p w14:paraId="12EE24DB" w14:textId="3B9CF0FA" w:rsidR="00FF638B" w:rsidRPr="007E0278" w:rsidRDefault="00FF638B" w:rsidP="00C002E3">
            <w:pPr>
              <w:bidi/>
              <w:rPr>
                <w:rFonts w:ascii="F_roya" w:hAnsi="F_roya" w:cs="B Nazanin"/>
              </w:rPr>
            </w:pPr>
            <w:r w:rsidRPr="007E0278">
              <w:rPr>
                <w:rFonts w:ascii="F_roya" w:hAnsi="F_roya" w:cs="B Nazanin"/>
                <w:rtl/>
              </w:rPr>
              <w:t>کدام بیماری‌های بیماری‌های قابل انتقال بین انسان و حیوان</w:t>
            </w:r>
            <w:r w:rsidRPr="007E0278">
              <w:rPr>
                <w:rFonts w:ascii="F_roya" w:hAnsi="F_roya" w:cs="B Nazanin" w:hint="cs"/>
                <w:rtl/>
              </w:rPr>
              <w:t>ات</w:t>
            </w:r>
            <w:r w:rsidRPr="007E0278">
              <w:rPr>
                <w:rFonts w:ascii="F_roya" w:hAnsi="F_roya" w:cs="B Nazanin"/>
                <w:rtl/>
              </w:rPr>
              <w:t xml:space="preserve"> (بیم</w:t>
            </w:r>
            <w:r w:rsidR="00951492">
              <w:rPr>
                <w:rFonts w:ascii="F_roya" w:hAnsi="F_roya" w:cs="B Nazanin"/>
                <w:rtl/>
              </w:rPr>
              <w:t>اری</w:t>
            </w:r>
            <w:r w:rsidR="00951492">
              <w:rPr>
                <w:rFonts w:ascii="F_roya" w:hAnsi="F_roya" w:cs="B Nazanin" w:hint="cs"/>
                <w:rtl/>
              </w:rPr>
              <w:t>‌</w:t>
            </w:r>
            <w:r w:rsidR="00951492">
              <w:rPr>
                <w:rFonts w:ascii="F_roya" w:hAnsi="F_roya" w:cs="B Nazanin"/>
                <w:rtl/>
              </w:rPr>
              <w:t xml:space="preserve">های قابل انتقال بین انسان و </w:t>
            </w:r>
            <w:r w:rsidRPr="007E0278">
              <w:rPr>
                <w:rFonts w:ascii="F_roya" w:hAnsi="F_roya" w:cs="B Nazanin"/>
                <w:rtl/>
              </w:rPr>
              <w:t>حیوان) از بالاترین اهمیت برای بهداشت عمومی در کشور برخوردارند و آیا این ارزیابی میان بخش‌های مختلف به اشتراک گذاشته شده است؟</w:t>
            </w:r>
          </w:p>
        </w:tc>
        <w:tc>
          <w:tcPr>
            <w:tcW w:w="990" w:type="dxa"/>
            <w:hideMark/>
          </w:tcPr>
          <w:p w14:paraId="550897FC" w14:textId="77777777" w:rsidR="00FF638B" w:rsidRPr="007E0278" w:rsidRDefault="00FF638B" w:rsidP="00C002E3">
            <w:pPr>
              <w:bidi/>
              <w:rPr>
                <w:rFonts w:ascii="F_roya" w:hAnsi="F_roya" w:cs="B Nazanin"/>
              </w:rPr>
            </w:pPr>
            <w:r w:rsidRPr="007E0278">
              <w:rPr>
                <w:rFonts w:ascii="F_roya" w:hAnsi="F_roya" w:cs="B Nazanin"/>
                <w:rtl/>
              </w:rPr>
              <w:t>1</w:t>
            </w:r>
          </w:p>
        </w:tc>
      </w:tr>
      <w:tr w:rsidR="00FF638B" w:rsidRPr="007E0278" w14:paraId="688BC7F6" w14:textId="77777777" w:rsidTr="00FF638B">
        <w:trPr>
          <w:trHeight w:val="620"/>
        </w:trPr>
        <w:tc>
          <w:tcPr>
            <w:tcW w:w="3325" w:type="dxa"/>
          </w:tcPr>
          <w:p w14:paraId="456D8F79" w14:textId="77777777" w:rsidR="00FF638B" w:rsidRPr="007E0278" w:rsidRDefault="00FF638B" w:rsidP="00C002E3">
            <w:pPr>
              <w:bidi/>
              <w:rPr>
                <w:rFonts w:ascii="F_roya" w:hAnsi="F_roya" w:cs="B Nazanin"/>
                <w:rtl/>
              </w:rPr>
            </w:pPr>
          </w:p>
        </w:tc>
        <w:tc>
          <w:tcPr>
            <w:tcW w:w="4680" w:type="dxa"/>
          </w:tcPr>
          <w:p w14:paraId="1725DDF1" w14:textId="77777777" w:rsidR="00FF638B" w:rsidRPr="007E0278" w:rsidRDefault="00FF638B" w:rsidP="00C002E3">
            <w:pPr>
              <w:bidi/>
              <w:rPr>
                <w:rFonts w:ascii="F_roya" w:hAnsi="F_roya" w:cs="B Nazanin"/>
                <w:rtl/>
              </w:rPr>
            </w:pPr>
          </w:p>
        </w:tc>
        <w:tc>
          <w:tcPr>
            <w:tcW w:w="6120" w:type="dxa"/>
            <w:hideMark/>
          </w:tcPr>
          <w:p w14:paraId="22C016E2" w14:textId="77777777" w:rsidR="00FF638B" w:rsidRPr="007E0278" w:rsidRDefault="00FF638B" w:rsidP="00C002E3">
            <w:pPr>
              <w:bidi/>
              <w:rPr>
                <w:rFonts w:ascii="F_roya" w:hAnsi="F_roya" w:cs="B Nazanin"/>
              </w:rPr>
            </w:pPr>
            <w:r w:rsidRPr="007E0278">
              <w:rPr>
                <w:rFonts w:ascii="F_roya" w:hAnsi="F_roya" w:cs="B Nazanin"/>
                <w:rtl/>
              </w:rPr>
              <w:t>الف) از چه فرآیندی برای تهیه فهرست بیماری‌های قابل انتقال بین انسان و حیوان</w:t>
            </w:r>
            <w:r w:rsidRPr="007E0278">
              <w:rPr>
                <w:rFonts w:ascii="F_roya" w:hAnsi="F_roya" w:cs="B Nazanin" w:hint="cs"/>
                <w:rtl/>
              </w:rPr>
              <w:t>ات</w:t>
            </w:r>
            <w:r w:rsidRPr="007E0278">
              <w:rPr>
                <w:rFonts w:ascii="F_roya" w:hAnsi="F_roya" w:cs="B Nazanin"/>
                <w:rtl/>
              </w:rPr>
              <w:t xml:space="preserve"> که بیشترین نگرانی سلامت عمومی را به خود اختصاص داده است، استفاده شده است؟</w:t>
            </w:r>
          </w:p>
        </w:tc>
        <w:tc>
          <w:tcPr>
            <w:tcW w:w="990" w:type="dxa"/>
            <w:hideMark/>
          </w:tcPr>
          <w:p w14:paraId="3E3A95A6" w14:textId="77777777" w:rsidR="00FF638B" w:rsidRPr="007E0278" w:rsidRDefault="00FF638B" w:rsidP="00C002E3">
            <w:pPr>
              <w:bidi/>
              <w:rPr>
                <w:rFonts w:ascii="F_roya" w:hAnsi="F_roya" w:cs="B Nazanin"/>
              </w:rPr>
            </w:pPr>
            <w:r w:rsidRPr="007E0278">
              <w:rPr>
                <w:rFonts w:ascii="F_roya" w:hAnsi="F_roya" w:cs="B Nazanin"/>
                <w:rtl/>
              </w:rPr>
              <w:t>1-1</w:t>
            </w:r>
          </w:p>
        </w:tc>
      </w:tr>
      <w:tr w:rsidR="00FF638B" w:rsidRPr="007E0278" w14:paraId="4DA81A36" w14:textId="77777777" w:rsidTr="00FF638B">
        <w:trPr>
          <w:trHeight w:val="680"/>
        </w:trPr>
        <w:tc>
          <w:tcPr>
            <w:tcW w:w="3325" w:type="dxa"/>
          </w:tcPr>
          <w:p w14:paraId="55830D38" w14:textId="77777777" w:rsidR="00FF638B" w:rsidRPr="007E0278" w:rsidRDefault="00FF638B" w:rsidP="00C002E3">
            <w:pPr>
              <w:bidi/>
              <w:rPr>
                <w:rFonts w:ascii="F_roya" w:hAnsi="F_roya" w:cs="B Nazanin"/>
                <w:rtl/>
              </w:rPr>
            </w:pPr>
          </w:p>
        </w:tc>
        <w:tc>
          <w:tcPr>
            <w:tcW w:w="4680" w:type="dxa"/>
          </w:tcPr>
          <w:p w14:paraId="1F9F09EB" w14:textId="77777777" w:rsidR="00FF638B" w:rsidRPr="007E0278" w:rsidRDefault="00FF638B" w:rsidP="00C002E3">
            <w:pPr>
              <w:bidi/>
              <w:rPr>
                <w:rFonts w:ascii="F_roya" w:hAnsi="F_roya" w:cs="B Nazanin"/>
                <w:rtl/>
              </w:rPr>
            </w:pPr>
          </w:p>
        </w:tc>
        <w:tc>
          <w:tcPr>
            <w:tcW w:w="6120" w:type="dxa"/>
            <w:hideMark/>
          </w:tcPr>
          <w:p w14:paraId="334C376A" w14:textId="77777777" w:rsidR="00FF638B" w:rsidRPr="007E0278" w:rsidRDefault="00FF638B" w:rsidP="00C002E3">
            <w:pPr>
              <w:bidi/>
              <w:rPr>
                <w:rFonts w:ascii="F_roya" w:hAnsi="F_roya" w:cs="B Nazanin"/>
              </w:rPr>
            </w:pPr>
            <w:r w:rsidRPr="007E0278">
              <w:rPr>
                <w:rFonts w:ascii="F_roya" w:hAnsi="F_roya" w:cs="B Nazanin"/>
                <w:rtl/>
              </w:rPr>
              <w:t>ب) آیا این فرآیند شامل مشارکت کلیه ذی‌نفعان مرتبط، از جمله بخش‌های سلامت</w:t>
            </w:r>
            <w:r w:rsidRPr="007E0278">
              <w:rPr>
                <w:rFonts w:ascii="F_roya" w:hAnsi="F_roya" w:cs="B Nazanin" w:hint="cs"/>
                <w:rtl/>
              </w:rPr>
              <w:t xml:space="preserve"> حیوانات</w:t>
            </w:r>
            <w:r w:rsidRPr="007E0278">
              <w:rPr>
                <w:rFonts w:ascii="F_roya" w:hAnsi="F_roya" w:cs="B Nazanin"/>
                <w:rtl/>
              </w:rPr>
              <w:t>، محیط زیست و سایر بخش‌های ذی‌ربط بوده است؟</w:t>
            </w:r>
          </w:p>
        </w:tc>
        <w:tc>
          <w:tcPr>
            <w:tcW w:w="990" w:type="dxa"/>
            <w:hideMark/>
          </w:tcPr>
          <w:p w14:paraId="0DF6BC72" w14:textId="77777777" w:rsidR="00FF638B" w:rsidRPr="007E0278" w:rsidRDefault="00FF638B" w:rsidP="00C002E3">
            <w:pPr>
              <w:bidi/>
              <w:rPr>
                <w:rFonts w:ascii="F_roya" w:hAnsi="F_roya" w:cs="B Nazanin"/>
              </w:rPr>
            </w:pPr>
            <w:r w:rsidRPr="007E0278">
              <w:rPr>
                <w:rFonts w:ascii="F_roya" w:hAnsi="F_roya" w:cs="B Nazanin"/>
                <w:rtl/>
              </w:rPr>
              <w:t>2-1</w:t>
            </w:r>
          </w:p>
        </w:tc>
      </w:tr>
      <w:tr w:rsidR="00FF638B" w:rsidRPr="007E0278" w14:paraId="3B14E94D" w14:textId="77777777" w:rsidTr="00FF638B">
        <w:trPr>
          <w:trHeight w:val="910"/>
        </w:trPr>
        <w:tc>
          <w:tcPr>
            <w:tcW w:w="3325" w:type="dxa"/>
          </w:tcPr>
          <w:p w14:paraId="45025751" w14:textId="77777777" w:rsidR="00FF638B" w:rsidRPr="007E0278" w:rsidRDefault="00FF638B" w:rsidP="00C002E3">
            <w:pPr>
              <w:bidi/>
              <w:rPr>
                <w:rFonts w:ascii="Arial" w:hAnsi="Arial" w:cs="B Nazanin"/>
                <w:color w:val="4472C4" w:themeColor="accent5"/>
                <w:rtl/>
              </w:rPr>
            </w:pPr>
          </w:p>
        </w:tc>
        <w:tc>
          <w:tcPr>
            <w:tcW w:w="4680" w:type="dxa"/>
          </w:tcPr>
          <w:p w14:paraId="05DCA621" w14:textId="77777777" w:rsidR="00FF638B" w:rsidRPr="007E0278" w:rsidRDefault="00FF638B" w:rsidP="00C002E3">
            <w:pPr>
              <w:bidi/>
              <w:rPr>
                <w:rFonts w:ascii="Arial" w:hAnsi="Arial" w:cs="B Nazanin"/>
                <w:color w:val="4472C4" w:themeColor="accent5"/>
                <w:rtl/>
              </w:rPr>
            </w:pPr>
          </w:p>
          <w:p w14:paraId="7CDE0272" w14:textId="77777777" w:rsidR="00FF638B" w:rsidRPr="007E0278" w:rsidRDefault="00FF638B" w:rsidP="00C002E3">
            <w:pPr>
              <w:bidi/>
              <w:rPr>
                <w:rFonts w:ascii="Arial" w:hAnsi="Arial" w:cs="B Nazanin"/>
                <w:color w:val="000000"/>
              </w:rPr>
            </w:pPr>
          </w:p>
          <w:p w14:paraId="6C10D409" w14:textId="77777777" w:rsidR="00FF638B" w:rsidRPr="007E0278" w:rsidRDefault="00FF638B" w:rsidP="00C002E3">
            <w:pPr>
              <w:bidi/>
              <w:rPr>
                <w:rFonts w:ascii="F_roya" w:hAnsi="F_roya" w:cs="B Nazanin"/>
                <w:rtl/>
              </w:rPr>
            </w:pPr>
          </w:p>
        </w:tc>
        <w:tc>
          <w:tcPr>
            <w:tcW w:w="6120" w:type="dxa"/>
            <w:hideMark/>
          </w:tcPr>
          <w:p w14:paraId="5CA34A97" w14:textId="77777777" w:rsidR="00FF638B" w:rsidRPr="007E0278" w:rsidRDefault="00FF638B" w:rsidP="00C002E3">
            <w:pPr>
              <w:bidi/>
              <w:rPr>
                <w:rFonts w:ascii="F_roya" w:hAnsi="F_roya" w:cs="B Nazanin"/>
              </w:rPr>
            </w:pPr>
            <w:r w:rsidRPr="007E0278">
              <w:rPr>
                <w:rFonts w:ascii="F_roya" w:hAnsi="F_roya" w:cs="B Nazanin"/>
                <w:rtl/>
              </w:rPr>
              <w:t>آیا سیاست رسمی برای همکاری بین بخش‌ها برای مدیریت بیماری‌های قابل انتقال بین انسان و حیوان</w:t>
            </w:r>
            <w:r w:rsidRPr="007E0278">
              <w:rPr>
                <w:rFonts w:ascii="F_roya" w:hAnsi="F_roya" w:cs="B Nazanin" w:hint="cs"/>
                <w:rtl/>
              </w:rPr>
              <w:t>ات</w:t>
            </w:r>
            <w:r w:rsidRPr="007E0278">
              <w:rPr>
                <w:rFonts w:ascii="F_roya" w:hAnsi="F_roya" w:cs="B Nazanin"/>
                <w:rtl/>
              </w:rPr>
              <w:t xml:space="preserve"> در کشور وجود دارد؟ اگر چنین است، چگونه سازماندهی/ رهبری/ اداره ‌می‌شود؟</w:t>
            </w:r>
          </w:p>
        </w:tc>
        <w:tc>
          <w:tcPr>
            <w:tcW w:w="990" w:type="dxa"/>
          </w:tcPr>
          <w:p w14:paraId="7F715D4A" w14:textId="77777777" w:rsidR="00FF638B" w:rsidRPr="007E0278" w:rsidRDefault="00FF638B" w:rsidP="00C002E3">
            <w:pPr>
              <w:bidi/>
              <w:rPr>
                <w:rFonts w:ascii="F_roya" w:hAnsi="F_roya" w:cs="B Nazanin"/>
              </w:rPr>
            </w:pPr>
            <w:r w:rsidRPr="007E0278">
              <w:rPr>
                <w:rFonts w:ascii="F_roya" w:hAnsi="F_roya" w:cs="B Nazanin"/>
                <w:rtl/>
              </w:rPr>
              <w:t>2</w:t>
            </w:r>
          </w:p>
        </w:tc>
      </w:tr>
      <w:tr w:rsidR="00FF638B" w:rsidRPr="007E0278" w14:paraId="1F97659B" w14:textId="77777777" w:rsidTr="00FF638B">
        <w:trPr>
          <w:trHeight w:val="910"/>
        </w:trPr>
        <w:tc>
          <w:tcPr>
            <w:tcW w:w="3325" w:type="dxa"/>
          </w:tcPr>
          <w:p w14:paraId="2C470DE9" w14:textId="77777777" w:rsidR="00FF638B" w:rsidRPr="007E0278" w:rsidRDefault="00FF638B" w:rsidP="00C002E3">
            <w:pPr>
              <w:bidi/>
              <w:rPr>
                <w:rFonts w:ascii="F_roya" w:hAnsi="F_roya" w:cs="B Nazanin"/>
                <w:rtl/>
              </w:rPr>
            </w:pPr>
          </w:p>
        </w:tc>
        <w:tc>
          <w:tcPr>
            <w:tcW w:w="4680" w:type="dxa"/>
          </w:tcPr>
          <w:p w14:paraId="3CED5C71" w14:textId="77777777" w:rsidR="00FF638B" w:rsidRPr="007E0278" w:rsidRDefault="00FF638B" w:rsidP="00C002E3">
            <w:pPr>
              <w:bidi/>
              <w:rPr>
                <w:rFonts w:ascii="F_roya" w:hAnsi="F_roya" w:cs="B Nazanin"/>
                <w:rtl/>
              </w:rPr>
            </w:pPr>
          </w:p>
        </w:tc>
        <w:tc>
          <w:tcPr>
            <w:tcW w:w="6120" w:type="dxa"/>
            <w:hideMark/>
          </w:tcPr>
          <w:p w14:paraId="790028C0" w14:textId="77777777" w:rsidR="00FF638B" w:rsidRPr="007E0278" w:rsidRDefault="00FF638B" w:rsidP="00C002E3">
            <w:pPr>
              <w:bidi/>
              <w:rPr>
                <w:rFonts w:ascii="F_roya" w:hAnsi="F_roya" w:cs="B Nazanin"/>
              </w:rPr>
            </w:pPr>
            <w:r w:rsidRPr="007E0278">
              <w:rPr>
                <w:rFonts w:ascii="F_roya" w:hAnsi="F_roya" w:cs="B Nazanin"/>
                <w:rtl/>
              </w:rPr>
              <w:t>آیا در کشور کمیته‌ای ملی با رویکرد چندبخشی برای هماهنگی در خصوص یک یا چند بیماری بیماری‌های قابل انتقال بین انسان و حیوان</w:t>
            </w:r>
            <w:r w:rsidRPr="007E0278">
              <w:rPr>
                <w:rFonts w:ascii="F_roya" w:hAnsi="F_roya" w:cs="B Nazanin" w:hint="cs"/>
                <w:rtl/>
              </w:rPr>
              <w:t>ات</w:t>
            </w:r>
            <w:r w:rsidRPr="007E0278">
              <w:rPr>
                <w:rFonts w:ascii="F_roya" w:hAnsi="F_roya" w:cs="B Nazanin"/>
                <w:rtl/>
              </w:rPr>
              <w:t xml:space="preserve"> وجود دارد و آیا این کمیته به‌طور منظم تشکیل جلسه می‌دهد؟ در صورت وجود، کدام نهاد مسئولیت رهبری آن را بر عهده دارد؟</w:t>
            </w:r>
          </w:p>
        </w:tc>
        <w:tc>
          <w:tcPr>
            <w:tcW w:w="990" w:type="dxa"/>
          </w:tcPr>
          <w:p w14:paraId="16283574" w14:textId="77777777" w:rsidR="00FF638B" w:rsidRPr="007E0278" w:rsidRDefault="00FF638B" w:rsidP="00C002E3">
            <w:pPr>
              <w:bidi/>
              <w:rPr>
                <w:rFonts w:ascii="F_roya" w:hAnsi="F_roya" w:cs="B Nazanin"/>
              </w:rPr>
            </w:pPr>
            <w:r w:rsidRPr="007E0278">
              <w:rPr>
                <w:rFonts w:ascii="F_roya" w:hAnsi="F_roya" w:cs="B Nazanin"/>
                <w:rtl/>
              </w:rPr>
              <w:t>3</w:t>
            </w:r>
          </w:p>
        </w:tc>
      </w:tr>
      <w:tr w:rsidR="00FF638B" w:rsidRPr="007E0278" w14:paraId="4D5B7291" w14:textId="77777777" w:rsidTr="00FF638B">
        <w:trPr>
          <w:trHeight w:val="680"/>
        </w:trPr>
        <w:tc>
          <w:tcPr>
            <w:tcW w:w="3325" w:type="dxa"/>
          </w:tcPr>
          <w:p w14:paraId="0E21A335" w14:textId="77777777" w:rsidR="00FF638B" w:rsidRPr="007E0278" w:rsidRDefault="00FF638B" w:rsidP="00C002E3">
            <w:pPr>
              <w:bidi/>
              <w:rPr>
                <w:rFonts w:ascii="F_roya" w:hAnsi="F_roya" w:cs="B Nazanin"/>
                <w:rtl/>
              </w:rPr>
            </w:pPr>
          </w:p>
        </w:tc>
        <w:tc>
          <w:tcPr>
            <w:tcW w:w="4680" w:type="dxa"/>
          </w:tcPr>
          <w:p w14:paraId="3B7EEF10" w14:textId="77777777" w:rsidR="00FF638B" w:rsidRPr="007E0278" w:rsidRDefault="00FF638B" w:rsidP="00C002E3">
            <w:pPr>
              <w:bidi/>
              <w:rPr>
                <w:rFonts w:ascii="F_roya" w:hAnsi="F_roya" w:cs="B Nazanin"/>
                <w:rtl/>
              </w:rPr>
            </w:pPr>
          </w:p>
        </w:tc>
        <w:tc>
          <w:tcPr>
            <w:tcW w:w="6120" w:type="dxa"/>
            <w:hideMark/>
          </w:tcPr>
          <w:p w14:paraId="0FA6053E" w14:textId="77777777" w:rsidR="00FF638B" w:rsidRPr="007E0278" w:rsidRDefault="00FF638B" w:rsidP="00C002E3">
            <w:pPr>
              <w:bidi/>
              <w:rPr>
                <w:rFonts w:ascii="F_roya" w:hAnsi="F_roya" w:cs="B Nazanin"/>
              </w:rPr>
            </w:pPr>
            <w:r w:rsidRPr="007E0278">
              <w:rPr>
                <w:rFonts w:ascii="F_roya" w:hAnsi="F_roya" w:cs="B Nazanin"/>
                <w:rtl/>
              </w:rPr>
              <w:t>آیا سازوکاری برای انجام ارزیابی مشترک خطر</w:t>
            </w:r>
            <w:r w:rsidRPr="007E0278" w:rsidDel="00B32E03">
              <w:rPr>
                <w:rFonts w:ascii="F_roya" w:hAnsi="F_roya" w:cs="B Nazanin"/>
                <w:rtl/>
              </w:rPr>
              <w:t xml:space="preserve"> </w:t>
            </w:r>
            <w:r w:rsidRPr="007E0278">
              <w:rPr>
                <w:rFonts w:ascii="F_roya" w:hAnsi="F_roya" w:cs="B Nazanin"/>
                <w:rtl/>
              </w:rPr>
              <w:t xml:space="preserve">در هنگام بروز بیماری مشترک بین انسان و </w:t>
            </w:r>
            <w:r w:rsidRPr="007E0278">
              <w:rPr>
                <w:rFonts w:ascii="F_roya" w:hAnsi="F_roya" w:cs="B Nazanin" w:hint="cs"/>
                <w:rtl/>
              </w:rPr>
              <w:t>حیوانات</w:t>
            </w:r>
            <w:r w:rsidRPr="007E0278">
              <w:rPr>
                <w:rFonts w:ascii="F_roya" w:hAnsi="F_roya" w:cs="B Nazanin"/>
                <w:rtl/>
              </w:rPr>
              <w:t xml:space="preserve"> وجود دارد؟</w:t>
            </w:r>
          </w:p>
        </w:tc>
        <w:tc>
          <w:tcPr>
            <w:tcW w:w="990" w:type="dxa"/>
          </w:tcPr>
          <w:p w14:paraId="6F23D97D" w14:textId="77777777" w:rsidR="00FF638B" w:rsidRPr="007E0278" w:rsidRDefault="00FF638B" w:rsidP="00C002E3">
            <w:pPr>
              <w:bidi/>
              <w:rPr>
                <w:rFonts w:ascii="F_roya" w:hAnsi="F_roya" w:cs="B Nazanin"/>
              </w:rPr>
            </w:pPr>
            <w:r w:rsidRPr="007E0278">
              <w:rPr>
                <w:rFonts w:ascii="F_roya" w:hAnsi="F_roya" w:cs="B Nazanin"/>
                <w:rtl/>
              </w:rPr>
              <w:t>4</w:t>
            </w:r>
          </w:p>
        </w:tc>
      </w:tr>
      <w:tr w:rsidR="00FF638B" w:rsidRPr="007E0278" w14:paraId="061D039D" w14:textId="77777777" w:rsidTr="00FF638B">
        <w:trPr>
          <w:trHeight w:val="1400"/>
        </w:trPr>
        <w:tc>
          <w:tcPr>
            <w:tcW w:w="3325" w:type="dxa"/>
          </w:tcPr>
          <w:p w14:paraId="4846FCB7" w14:textId="77777777" w:rsidR="00FF638B" w:rsidRPr="007E0278" w:rsidRDefault="00FF638B" w:rsidP="00C002E3">
            <w:pPr>
              <w:bidi/>
              <w:rPr>
                <w:rFonts w:ascii="F_roya" w:hAnsi="F_roya" w:cs="B Nazanin"/>
                <w:rtl/>
              </w:rPr>
            </w:pPr>
          </w:p>
        </w:tc>
        <w:tc>
          <w:tcPr>
            <w:tcW w:w="4680" w:type="dxa"/>
          </w:tcPr>
          <w:p w14:paraId="6659E2BA" w14:textId="77777777" w:rsidR="00FF638B" w:rsidRPr="007E0278" w:rsidRDefault="00FF638B" w:rsidP="00C002E3">
            <w:pPr>
              <w:bidi/>
              <w:rPr>
                <w:rFonts w:ascii="F_roya" w:hAnsi="F_roya" w:cs="B Nazanin"/>
                <w:rtl/>
              </w:rPr>
            </w:pPr>
          </w:p>
        </w:tc>
        <w:tc>
          <w:tcPr>
            <w:tcW w:w="6120" w:type="dxa"/>
            <w:hideMark/>
          </w:tcPr>
          <w:p w14:paraId="215BE924" w14:textId="77777777" w:rsidR="00FF638B" w:rsidRPr="007E0278" w:rsidRDefault="00FF638B" w:rsidP="00C91040">
            <w:pPr>
              <w:bidi/>
              <w:rPr>
                <w:rFonts w:ascii="F_roya" w:hAnsi="F_roya" w:cs="B Nazanin"/>
              </w:rPr>
            </w:pPr>
            <w:r w:rsidRPr="007E0278">
              <w:rPr>
                <w:rFonts w:ascii="F_roya" w:hAnsi="F_roya" w:cs="B Nazanin"/>
                <w:rtl/>
              </w:rPr>
              <w:t>آیا در دو سال گذشته، رویدادی واقعی رخ داده یا تمرینی شبیه‌سازی‌شده</w:t>
            </w:r>
            <w:r w:rsidRPr="007E0278">
              <w:rPr>
                <w:rFonts w:ascii="F_roya" w:hAnsi="F_roya" w:cs="B Nazanin"/>
              </w:rPr>
              <w:t xml:space="preserve"> (</w:t>
            </w:r>
            <w:r w:rsidRPr="007E0278">
              <w:rPr>
                <w:rFonts w:asciiTheme="minorBidi" w:hAnsiTheme="minorBidi"/>
              </w:rPr>
              <w:t>SimEx</w:t>
            </w:r>
            <w:r w:rsidRPr="007E0278">
              <w:rPr>
                <w:rFonts w:ascii="F_roya" w:hAnsi="F_roya" w:cs="B Nazanin"/>
              </w:rPr>
              <w:t xml:space="preserve">) </w:t>
            </w:r>
            <w:r w:rsidRPr="007E0278">
              <w:rPr>
                <w:rFonts w:ascii="F_roya" w:hAnsi="F_roya" w:cs="B Nazanin"/>
                <w:rtl/>
              </w:rPr>
              <w:t xml:space="preserve">برای تمرین و ارزیابی مهارت‌ها و ظرفیت‌های هماهنگی کارکنان بهداشت عمومی در بخش‌های انسانی و </w:t>
            </w:r>
            <w:r w:rsidR="00C91040">
              <w:rPr>
                <w:rFonts w:ascii="F_roya" w:hAnsi="F_roya" w:cs="B Nazanin"/>
                <w:rtl/>
              </w:rPr>
              <w:t>حیوانات</w:t>
            </w:r>
            <w:r w:rsidRPr="007E0278">
              <w:rPr>
                <w:rFonts w:ascii="F_roya" w:hAnsi="F_roya" w:cs="B Nazanin"/>
                <w:rtl/>
              </w:rPr>
              <w:t xml:space="preserve"> جهت بررسی و پاسخ به یک رویداد بیماری‌های قابل انتقال بین انسان و حیوان</w:t>
            </w:r>
            <w:r w:rsidRPr="007E0278">
              <w:rPr>
                <w:rFonts w:ascii="F_roya" w:hAnsi="F_roya" w:cs="B Nazanin" w:hint="cs"/>
                <w:rtl/>
              </w:rPr>
              <w:t>ات</w:t>
            </w:r>
            <w:r w:rsidRPr="007E0278">
              <w:rPr>
                <w:rFonts w:ascii="F_roya" w:hAnsi="F_roya" w:cs="B Nazanin"/>
                <w:rtl/>
              </w:rPr>
              <w:t xml:space="preserve"> انجام شده است؟ مهم‌ترین درس‌های آموخته‌شده از آن رویداد بیماری‌های قابل انتقال بین انسان و حیوان</w:t>
            </w:r>
            <w:r w:rsidRPr="007E0278">
              <w:rPr>
                <w:rFonts w:ascii="F_roya" w:hAnsi="F_roya" w:cs="B Nazanin" w:hint="cs"/>
                <w:rtl/>
              </w:rPr>
              <w:t>ات</w:t>
            </w:r>
            <w:r w:rsidRPr="007E0278">
              <w:rPr>
                <w:rFonts w:ascii="F_roya" w:hAnsi="F_roya" w:cs="B Nazanin"/>
                <w:rtl/>
              </w:rPr>
              <w:t xml:space="preserve"> یا تمرین شبیه‌سازی‌شده چه بوده‌اند؟</w:t>
            </w:r>
          </w:p>
        </w:tc>
        <w:tc>
          <w:tcPr>
            <w:tcW w:w="990" w:type="dxa"/>
          </w:tcPr>
          <w:p w14:paraId="5E0BCF4F" w14:textId="77777777" w:rsidR="00FF638B" w:rsidRPr="007E0278" w:rsidRDefault="00FF638B" w:rsidP="00C002E3">
            <w:pPr>
              <w:bidi/>
              <w:rPr>
                <w:rFonts w:ascii="F_roya" w:hAnsi="F_roya" w:cs="B Nazanin"/>
              </w:rPr>
            </w:pPr>
            <w:r w:rsidRPr="007E0278">
              <w:rPr>
                <w:rFonts w:ascii="F_roya" w:hAnsi="F_roya" w:cs="B Nazanin"/>
                <w:rtl/>
              </w:rPr>
              <w:t>5</w:t>
            </w:r>
          </w:p>
        </w:tc>
      </w:tr>
      <w:tr w:rsidR="00FF638B" w:rsidRPr="007E0278" w14:paraId="32E8A2FB" w14:textId="77777777" w:rsidTr="00FF638B">
        <w:trPr>
          <w:trHeight w:val="924"/>
        </w:trPr>
        <w:tc>
          <w:tcPr>
            <w:tcW w:w="3325" w:type="dxa"/>
          </w:tcPr>
          <w:p w14:paraId="22203F75" w14:textId="77777777" w:rsidR="00FF638B" w:rsidRPr="007E0278" w:rsidRDefault="00FF638B" w:rsidP="00C002E3">
            <w:pPr>
              <w:bidi/>
              <w:rPr>
                <w:rFonts w:ascii="Arial" w:hAnsi="Arial" w:cs="B Nazanin"/>
                <w:color w:val="000000"/>
              </w:rPr>
            </w:pPr>
          </w:p>
        </w:tc>
        <w:tc>
          <w:tcPr>
            <w:tcW w:w="4680" w:type="dxa"/>
          </w:tcPr>
          <w:p w14:paraId="4A2F1F6E" w14:textId="77777777" w:rsidR="00FF638B" w:rsidRPr="007E0278" w:rsidRDefault="00FF638B" w:rsidP="00C002E3">
            <w:pPr>
              <w:bidi/>
              <w:rPr>
                <w:rFonts w:ascii="Arial" w:hAnsi="Arial" w:cs="B Nazanin"/>
                <w:color w:val="000000"/>
              </w:rPr>
            </w:pPr>
          </w:p>
          <w:p w14:paraId="0CD59415" w14:textId="77777777" w:rsidR="00FF638B" w:rsidRPr="007E0278" w:rsidRDefault="00FF638B" w:rsidP="00C002E3">
            <w:pPr>
              <w:bidi/>
              <w:rPr>
                <w:rFonts w:ascii="F_roya" w:hAnsi="F_roya" w:cs="B Nazanin"/>
                <w:rtl/>
              </w:rPr>
            </w:pPr>
          </w:p>
        </w:tc>
        <w:tc>
          <w:tcPr>
            <w:tcW w:w="6120" w:type="dxa"/>
            <w:hideMark/>
          </w:tcPr>
          <w:p w14:paraId="789EAA4A" w14:textId="77777777" w:rsidR="00FF638B" w:rsidRPr="007E0278" w:rsidRDefault="00FF638B" w:rsidP="00C002E3">
            <w:pPr>
              <w:bidi/>
              <w:rPr>
                <w:rFonts w:ascii="F_roya" w:hAnsi="F_roya" w:cs="B Nazanin"/>
              </w:rPr>
            </w:pPr>
            <w:r w:rsidRPr="007E0278">
              <w:rPr>
                <w:rFonts w:ascii="F_roya" w:hAnsi="F_roya" w:cs="B Nazanin"/>
                <w:rtl/>
              </w:rPr>
              <w:t>آیا فهرستی از بیماری‌های قابل انتقال بین انسان و حیوان</w:t>
            </w:r>
            <w:r w:rsidRPr="007E0278">
              <w:rPr>
                <w:rFonts w:ascii="F_roya" w:hAnsi="F_roya" w:cs="B Nazanin" w:hint="cs"/>
                <w:rtl/>
              </w:rPr>
              <w:t>ات</w:t>
            </w:r>
            <w:r w:rsidRPr="007E0278">
              <w:rPr>
                <w:rFonts w:ascii="F_roya" w:hAnsi="F_roya" w:cs="B Nazanin"/>
                <w:rtl/>
              </w:rPr>
              <w:t xml:space="preserve"> که برای آن سیاست‌های پیشگیری و/یا کنترلی با هدف کاهش طغیان آنها در جمعیت انسانی وجود دارد، وجود دارد؟</w:t>
            </w:r>
          </w:p>
        </w:tc>
        <w:tc>
          <w:tcPr>
            <w:tcW w:w="990" w:type="dxa"/>
            <w:hideMark/>
          </w:tcPr>
          <w:p w14:paraId="79F7CFB7" w14:textId="77777777" w:rsidR="00FF638B" w:rsidRPr="007E0278" w:rsidRDefault="00FF638B" w:rsidP="00C002E3">
            <w:pPr>
              <w:bidi/>
              <w:rPr>
                <w:rFonts w:ascii="F_roya" w:hAnsi="F_roya" w:cs="B Nazanin"/>
              </w:rPr>
            </w:pPr>
            <w:r w:rsidRPr="007E0278">
              <w:rPr>
                <w:rFonts w:ascii="F_roya" w:hAnsi="F_roya" w:cs="B Nazanin"/>
                <w:rtl/>
              </w:rPr>
              <w:t>6</w:t>
            </w:r>
          </w:p>
        </w:tc>
      </w:tr>
      <w:tr w:rsidR="00FF638B" w:rsidRPr="007E0278" w14:paraId="4422A545" w14:textId="77777777" w:rsidTr="00FF638B">
        <w:trPr>
          <w:trHeight w:val="448"/>
        </w:trPr>
        <w:tc>
          <w:tcPr>
            <w:tcW w:w="3325" w:type="dxa"/>
          </w:tcPr>
          <w:p w14:paraId="21C148A2" w14:textId="77777777" w:rsidR="00FF638B" w:rsidRPr="007E0278" w:rsidRDefault="00FF638B" w:rsidP="00C002E3">
            <w:pPr>
              <w:bidi/>
              <w:rPr>
                <w:rFonts w:ascii="F_roya" w:hAnsi="F_roya" w:cs="B Nazanin"/>
                <w:rtl/>
              </w:rPr>
            </w:pPr>
          </w:p>
        </w:tc>
        <w:tc>
          <w:tcPr>
            <w:tcW w:w="4680" w:type="dxa"/>
          </w:tcPr>
          <w:p w14:paraId="0F0C3357" w14:textId="77777777" w:rsidR="00FF638B" w:rsidRPr="007E0278" w:rsidRDefault="00FF638B" w:rsidP="00C002E3">
            <w:pPr>
              <w:bidi/>
              <w:rPr>
                <w:rFonts w:ascii="F_roya" w:hAnsi="F_roya" w:cs="B Nazanin"/>
                <w:rtl/>
              </w:rPr>
            </w:pPr>
          </w:p>
        </w:tc>
        <w:tc>
          <w:tcPr>
            <w:tcW w:w="6120" w:type="dxa"/>
            <w:hideMark/>
          </w:tcPr>
          <w:p w14:paraId="621A44D4" w14:textId="77777777" w:rsidR="00FF638B" w:rsidRPr="007E0278" w:rsidRDefault="00FF638B" w:rsidP="00C002E3">
            <w:pPr>
              <w:bidi/>
              <w:rPr>
                <w:rFonts w:ascii="F_roya" w:hAnsi="F_roya" w:cs="B Nazanin"/>
              </w:rPr>
            </w:pPr>
            <w:r w:rsidRPr="007E0278">
              <w:rPr>
                <w:rFonts w:ascii="F_roya" w:hAnsi="F_roya" w:cs="B Nazanin"/>
                <w:rtl/>
              </w:rPr>
              <w:t>الف) پیشرفت در اجرای این سیاست‌ها را شرح دهید.</w:t>
            </w:r>
          </w:p>
        </w:tc>
        <w:tc>
          <w:tcPr>
            <w:tcW w:w="990" w:type="dxa"/>
            <w:hideMark/>
          </w:tcPr>
          <w:p w14:paraId="24CF6A02" w14:textId="77777777" w:rsidR="00FF638B" w:rsidRPr="007E0278" w:rsidRDefault="00FF638B" w:rsidP="00C002E3">
            <w:pPr>
              <w:bidi/>
              <w:rPr>
                <w:rFonts w:ascii="F_roya" w:hAnsi="F_roya" w:cs="B Nazanin"/>
              </w:rPr>
            </w:pPr>
            <w:r w:rsidRPr="007E0278">
              <w:rPr>
                <w:rFonts w:ascii="F_roya" w:hAnsi="F_roya" w:cs="B Nazanin"/>
                <w:rtl/>
              </w:rPr>
              <w:t xml:space="preserve">1-6 </w:t>
            </w:r>
          </w:p>
        </w:tc>
      </w:tr>
      <w:tr w:rsidR="00FF638B" w:rsidRPr="007E0278" w14:paraId="595E2E94" w14:textId="77777777" w:rsidTr="00FF638B">
        <w:trPr>
          <w:trHeight w:val="805"/>
        </w:trPr>
        <w:tc>
          <w:tcPr>
            <w:tcW w:w="3325" w:type="dxa"/>
          </w:tcPr>
          <w:p w14:paraId="002B1A0B" w14:textId="77777777" w:rsidR="00FF638B" w:rsidRPr="007E0278" w:rsidRDefault="00FF638B" w:rsidP="00C002E3">
            <w:pPr>
              <w:bidi/>
              <w:rPr>
                <w:rFonts w:ascii="F_roya" w:hAnsi="F_roya" w:cs="B Nazanin"/>
                <w:rtl/>
              </w:rPr>
            </w:pPr>
          </w:p>
        </w:tc>
        <w:tc>
          <w:tcPr>
            <w:tcW w:w="4680" w:type="dxa"/>
          </w:tcPr>
          <w:p w14:paraId="1092C089" w14:textId="77777777" w:rsidR="00FF638B" w:rsidRPr="007E0278" w:rsidRDefault="00FF638B" w:rsidP="00C002E3">
            <w:pPr>
              <w:bidi/>
              <w:rPr>
                <w:rFonts w:ascii="F_roya" w:hAnsi="F_roya" w:cs="B Nazanin"/>
                <w:rtl/>
              </w:rPr>
            </w:pPr>
          </w:p>
        </w:tc>
        <w:tc>
          <w:tcPr>
            <w:tcW w:w="6120" w:type="dxa"/>
            <w:hideMark/>
          </w:tcPr>
          <w:p w14:paraId="68F10582" w14:textId="77777777" w:rsidR="00FF638B" w:rsidRPr="007E0278" w:rsidRDefault="00FF638B" w:rsidP="00C002E3">
            <w:pPr>
              <w:bidi/>
              <w:rPr>
                <w:rFonts w:ascii="F_roya" w:hAnsi="F_roya" w:cs="B Nazanin"/>
              </w:rPr>
            </w:pPr>
            <w:r w:rsidRPr="007E0278">
              <w:rPr>
                <w:rFonts w:ascii="F_roya" w:hAnsi="F_roya" w:cs="B Nazanin"/>
                <w:rtl/>
              </w:rPr>
              <w:t>ب) آیا برنامه</w:t>
            </w:r>
            <w:r w:rsidRPr="007E0278">
              <w:rPr>
                <w:rFonts w:ascii="F_roya" w:hAnsi="F_roya" w:cs="B Nazanin"/>
                <w:rtl/>
              </w:rPr>
              <w:softHyphen/>
              <w:t>ای برای رسیدگی به عواملی که ممکن است مانع  گزارش بیماری قابل انتقال بین انسان و حیوان</w:t>
            </w:r>
            <w:r w:rsidRPr="007E0278">
              <w:rPr>
                <w:rFonts w:ascii="F_roya" w:hAnsi="F_roya" w:cs="B Nazanin" w:hint="cs"/>
                <w:rtl/>
              </w:rPr>
              <w:t>ات</w:t>
            </w:r>
            <w:r w:rsidRPr="007E0278">
              <w:rPr>
                <w:rFonts w:ascii="F_roya" w:hAnsi="F_roya" w:cs="B Nazanin"/>
                <w:rtl/>
              </w:rPr>
              <w:t xml:space="preserve"> شوند (از جمله عدم آگاهی از تعهدات گزارش دهی، عدم پرداخت غرامت برای حیوانات معدوم شده، تهدید انگ اجتماعی) وجود دارد؟</w:t>
            </w:r>
          </w:p>
        </w:tc>
        <w:tc>
          <w:tcPr>
            <w:tcW w:w="990" w:type="dxa"/>
            <w:hideMark/>
          </w:tcPr>
          <w:p w14:paraId="016D4E36" w14:textId="77777777" w:rsidR="00FF638B" w:rsidRPr="007E0278" w:rsidRDefault="00FF638B" w:rsidP="00C002E3">
            <w:pPr>
              <w:bidi/>
              <w:rPr>
                <w:rFonts w:ascii="F_roya" w:hAnsi="F_roya" w:cs="B Nazanin"/>
              </w:rPr>
            </w:pPr>
            <w:r w:rsidRPr="007E0278">
              <w:rPr>
                <w:rFonts w:ascii="F_roya" w:hAnsi="F_roya" w:cs="B Nazanin"/>
                <w:rtl/>
              </w:rPr>
              <w:t>2-6</w:t>
            </w:r>
          </w:p>
        </w:tc>
      </w:tr>
      <w:tr w:rsidR="00FF638B" w:rsidRPr="007E0278" w14:paraId="30A13268" w14:textId="77777777" w:rsidTr="00FF638B">
        <w:trPr>
          <w:trHeight w:val="706"/>
        </w:trPr>
        <w:tc>
          <w:tcPr>
            <w:tcW w:w="3325" w:type="dxa"/>
          </w:tcPr>
          <w:p w14:paraId="0D2DD01E" w14:textId="77777777" w:rsidR="00FF638B" w:rsidRPr="007E0278" w:rsidRDefault="00FF638B" w:rsidP="00C002E3">
            <w:pPr>
              <w:bidi/>
              <w:rPr>
                <w:rFonts w:ascii="F_roya" w:hAnsi="F_roya" w:cs="B Nazanin"/>
                <w:rtl/>
              </w:rPr>
            </w:pPr>
          </w:p>
        </w:tc>
        <w:tc>
          <w:tcPr>
            <w:tcW w:w="4680" w:type="dxa"/>
          </w:tcPr>
          <w:p w14:paraId="3195C081" w14:textId="77777777" w:rsidR="00FF638B" w:rsidRPr="007E0278" w:rsidRDefault="00FF638B" w:rsidP="00C002E3">
            <w:pPr>
              <w:bidi/>
              <w:rPr>
                <w:rFonts w:ascii="F_roya" w:hAnsi="F_roya" w:cs="B Nazanin"/>
                <w:rtl/>
              </w:rPr>
            </w:pPr>
          </w:p>
        </w:tc>
        <w:tc>
          <w:tcPr>
            <w:tcW w:w="6120" w:type="dxa"/>
            <w:hideMark/>
          </w:tcPr>
          <w:p w14:paraId="5906D1C7" w14:textId="05901CED" w:rsidR="00FF638B" w:rsidRPr="007E0278" w:rsidRDefault="00FF638B" w:rsidP="00733A7B">
            <w:pPr>
              <w:bidi/>
              <w:rPr>
                <w:rFonts w:ascii="F_roya" w:hAnsi="F_roya" w:cs="B Nazanin"/>
              </w:rPr>
            </w:pPr>
            <w:r w:rsidRPr="007E0278">
              <w:rPr>
                <w:rFonts w:ascii="F_roya" w:hAnsi="F_roya" w:cs="B Nazanin"/>
                <w:rtl/>
              </w:rPr>
              <w:t xml:space="preserve">آیا تاکنون مأموریت ارزیابی </w:t>
            </w:r>
            <w:r w:rsidRPr="007E0278">
              <w:rPr>
                <w:rFonts w:ascii="F_roya" w:hAnsi="F_roya" w:cs="B Nazanin"/>
              </w:rPr>
              <w:t xml:space="preserve"> </w:t>
            </w:r>
            <w:r w:rsidRPr="007E0278">
              <w:rPr>
                <w:rFonts w:ascii="F_roya" w:hAnsi="F_roya" w:cs="B Nazanin"/>
                <w:rtl/>
              </w:rPr>
              <w:t>کارایی سیستم دامپزشکی</w:t>
            </w:r>
            <w:r w:rsidRPr="007E0278">
              <w:rPr>
                <w:rFonts w:asciiTheme="majorBidi" w:hAnsiTheme="majorBidi" w:cstheme="majorBidi"/>
                <w:rtl/>
              </w:rPr>
              <w:t xml:space="preserve"> (</w:t>
            </w:r>
            <w:r w:rsidRPr="007E0278">
              <w:rPr>
                <w:rFonts w:asciiTheme="majorBidi" w:hAnsiTheme="majorBidi" w:cstheme="majorBidi"/>
              </w:rPr>
              <w:t>PVS</w:t>
            </w:r>
            <w:r w:rsidRPr="007E0278">
              <w:rPr>
                <w:rFonts w:asciiTheme="majorBidi" w:hAnsiTheme="majorBidi" w:cstheme="majorBidi"/>
                <w:rtl/>
              </w:rPr>
              <w:t>)</w:t>
            </w:r>
            <w:r w:rsidRPr="007E0278">
              <w:rPr>
                <w:rFonts w:ascii="F_roya" w:hAnsi="F_roya" w:cs="B Nazanin"/>
                <w:rtl/>
              </w:rPr>
              <w:t xml:space="preserve"> </w:t>
            </w:r>
            <w:r w:rsidRPr="007E0278">
              <w:rPr>
                <w:rFonts w:ascii="F_roya" w:hAnsi="F_roya" w:cs="B Nazanin"/>
              </w:rPr>
              <w:t xml:space="preserve"> </w:t>
            </w:r>
            <w:r w:rsidRPr="007E0278">
              <w:rPr>
                <w:rFonts w:ascii="F_roya" w:hAnsi="F_roya" w:cs="B Nazanin"/>
                <w:rtl/>
              </w:rPr>
              <w:t>سازمان جهانی بهداشت دام</w:t>
            </w:r>
            <w:r w:rsidRPr="007E0278">
              <w:rPr>
                <w:rFonts w:ascii="F_roya" w:hAnsi="F_roya" w:cs="B Nazanin"/>
              </w:rPr>
              <w:t xml:space="preserve"> (</w:t>
            </w:r>
            <w:r w:rsidRPr="007E0278">
              <w:rPr>
                <w:rFonts w:asciiTheme="majorBidi" w:hAnsiTheme="majorBidi" w:cstheme="majorBidi"/>
              </w:rPr>
              <w:t>OIE</w:t>
            </w:r>
            <w:r w:rsidRPr="007E0278">
              <w:rPr>
                <w:rFonts w:ascii="F_roya" w:hAnsi="F_roya" w:cs="B Nazanin"/>
              </w:rPr>
              <w:t xml:space="preserve">) </w:t>
            </w:r>
            <w:r w:rsidRPr="007E0278">
              <w:rPr>
                <w:rFonts w:ascii="F_roya" w:hAnsi="F_roya" w:cs="B Nazanin"/>
                <w:rtl/>
              </w:rPr>
              <w:t xml:space="preserve">یا تحلیل شکاف </w:t>
            </w:r>
            <w:r w:rsidRPr="007E0278">
              <w:rPr>
                <w:rFonts w:ascii="F_roya" w:hAnsi="F_roya" w:cs="B Nazanin"/>
              </w:rPr>
              <w:t xml:space="preserve"> </w:t>
            </w:r>
            <w:r w:rsidRPr="007E0278">
              <w:rPr>
                <w:rFonts w:asciiTheme="majorBidi" w:hAnsiTheme="majorBidi" w:cstheme="majorBidi"/>
              </w:rPr>
              <w:t>PVS</w:t>
            </w:r>
            <w:r w:rsidRPr="007E0278">
              <w:rPr>
                <w:rFonts w:asciiTheme="minorBidi" w:hAnsiTheme="minorBidi"/>
              </w:rPr>
              <w:t xml:space="preserve"> </w:t>
            </w:r>
            <w:r w:rsidR="00733A7B">
              <w:rPr>
                <w:rFonts w:asciiTheme="minorBidi" w:hAnsiTheme="minorBidi"/>
              </w:rPr>
              <w:t>(</w:t>
            </w:r>
            <w:r w:rsidRPr="007E0278">
              <w:rPr>
                <w:rFonts w:asciiTheme="minorBidi" w:hAnsiTheme="minorBidi"/>
              </w:rPr>
              <w:t>PVS Gap</w:t>
            </w:r>
            <w:r w:rsidR="00951492">
              <w:rPr>
                <w:rFonts w:ascii="F_roya" w:hAnsi="F_roya" w:cs="B Nazanin"/>
              </w:rPr>
              <w:t>)</w:t>
            </w:r>
            <w:r w:rsidRPr="007E0278">
              <w:rPr>
                <w:rFonts w:ascii="F_roya" w:hAnsi="F_roya" w:cs="B Nazanin"/>
              </w:rPr>
              <w:t xml:space="preserve"> </w:t>
            </w:r>
            <w:r w:rsidRPr="007E0278">
              <w:rPr>
                <w:rFonts w:ascii="F_roya" w:hAnsi="F_roya" w:cs="B Nazanin"/>
                <w:rtl/>
              </w:rPr>
              <w:t>در کشور انجام شده است؟ در صورت انجام، در چه سال یا سال‌هایی بوده است؟</w:t>
            </w:r>
          </w:p>
        </w:tc>
        <w:tc>
          <w:tcPr>
            <w:tcW w:w="990" w:type="dxa"/>
            <w:hideMark/>
          </w:tcPr>
          <w:p w14:paraId="75AAB2FB" w14:textId="77777777" w:rsidR="00FF638B" w:rsidRPr="007E0278" w:rsidRDefault="00FF638B" w:rsidP="00C002E3">
            <w:pPr>
              <w:bidi/>
              <w:rPr>
                <w:rFonts w:ascii="F_roya" w:hAnsi="F_roya" w:cs="B Nazanin"/>
              </w:rPr>
            </w:pPr>
            <w:r w:rsidRPr="007E0278">
              <w:rPr>
                <w:rFonts w:ascii="F_roya" w:hAnsi="F_roya" w:cs="B Nazanin"/>
                <w:rtl/>
              </w:rPr>
              <w:t>7</w:t>
            </w:r>
          </w:p>
        </w:tc>
      </w:tr>
      <w:tr w:rsidR="00FF638B" w:rsidRPr="007E0278" w14:paraId="52296939" w14:textId="77777777" w:rsidTr="00FF638B">
        <w:trPr>
          <w:trHeight w:val="800"/>
        </w:trPr>
        <w:tc>
          <w:tcPr>
            <w:tcW w:w="3325" w:type="dxa"/>
          </w:tcPr>
          <w:p w14:paraId="331796ED" w14:textId="77777777" w:rsidR="00FF638B" w:rsidRPr="007E0278" w:rsidRDefault="00FF638B" w:rsidP="00C002E3">
            <w:pPr>
              <w:bidi/>
              <w:rPr>
                <w:rFonts w:ascii="F_roya" w:hAnsi="F_roya" w:cs="B Nazanin"/>
                <w:rtl/>
              </w:rPr>
            </w:pPr>
          </w:p>
        </w:tc>
        <w:tc>
          <w:tcPr>
            <w:tcW w:w="4680" w:type="dxa"/>
          </w:tcPr>
          <w:p w14:paraId="2B05BF17" w14:textId="77777777" w:rsidR="00FF638B" w:rsidRPr="007E0278" w:rsidRDefault="00FF638B" w:rsidP="00C002E3">
            <w:pPr>
              <w:bidi/>
              <w:rPr>
                <w:rFonts w:ascii="F_roya" w:hAnsi="F_roya" w:cs="B Nazanin"/>
                <w:rtl/>
              </w:rPr>
            </w:pPr>
          </w:p>
        </w:tc>
        <w:tc>
          <w:tcPr>
            <w:tcW w:w="6120" w:type="dxa"/>
            <w:hideMark/>
          </w:tcPr>
          <w:p w14:paraId="1680A9A7" w14:textId="04B252CB" w:rsidR="00FF638B" w:rsidRPr="007E0278" w:rsidRDefault="00FF638B" w:rsidP="00C002E3">
            <w:pPr>
              <w:bidi/>
              <w:rPr>
                <w:rFonts w:ascii="F_roya" w:hAnsi="F_roya" w:cs="B Nazanin"/>
              </w:rPr>
            </w:pPr>
            <w:r w:rsidRPr="007E0278">
              <w:rPr>
                <w:rFonts w:ascii="F_roya" w:hAnsi="F_roya" w:cs="B Nazanin"/>
                <w:rtl/>
              </w:rPr>
              <w:t>آیا تاکنون کارگاه ملی پیونددهنده مقررات بین‌المللی بهداشت</w:t>
            </w:r>
            <w:r w:rsidRPr="007E0278">
              <w:rPr>
                <w:rFonts w:ascii="F_roya" w:hAnsi="F_roya" w:cs="B Nazanin"/>
              </w:rPr>
              <w:t xml:space="preserve"> </w:t>
            </w:r>
            <w:r w:rsidRPr="007E0278">
              <w:rPr>
                <w:rFonts w:asciiTheme="majorBidi" w:hAnsiTheme="majorBidi" w:cstheme="majorBidi"/>
              </w:rPr>
              <w:t>(IHR)</w:t>
            </w:r>
            <w:r w:rsidRPr="007E0278">
              <w:rPr>
                <w:rFonts w:ascii="F_roya" w:hAnsi="F_roya" w:cs="B Nazanin"/>
              </w:rPr>
              <w:t xml:space="preserve"> </w:t>
            </w:r>
            <w:r w:rsidRPr="007E0278">
              <w:rPr>
                <w:rFonts w:ascii="F_roya" w:hAnsi="F_roya" w:cs="B Nazanin"/>
                <w:rtl/>
              </w:rPr>
              <w:t>و</w:t>
            </w:r>
            <w:r w:rsidRPr="007E0278">
              <w:rPr>
                <w:rFonts w:ascii="F_roya" w:hAnsi="F_roya" w:cs="B Nazanin"/>
              </w:rPr>
              <w:t xml:space="preserve"> </w:t>
            </w:r>
            <w:r w:rsidRPr="007E0278">
              <w:rPr>
                <w:rFonts w:asciiTheme="majorBidi" w:hAnsiTheme="majorBidi" w:cstheme="majorBidi"/>
              </w:rPr>
              <w:t>PVS</w:t>
            </w:r>
            <w:r w:rsidRPr="007E0278">
              <w:rPr>
                <w:rFonts w:ascii="F_roya" w:hAnsi="F_roya" w:cs="B Nazanin"/>
              </w:rPr>
              <w:t xml:space="preserve">  </w:t>
            </w:r>
            <w:r w:rsidRPr="007E0278">
              <w:rPr>
                <w:rFonts w:ascii="F_roya" w:hAnsi="F_roya" w:cs="B Nazanin"/>
                <w:rtl/>
              </w:rPr>
              <w:t>یا سایر کارگاه‌های مرتبط با رویکرد " سلامت واحد" با مشارکت وزارت</w:t>
            </w:r>
            <w:r w:rsidR="00733A7B">
              <w:rPr>
                <w:rFonts w:ascii="F_roya" w:hAnsi="F_roya" w:cs="B Nazanin" w:hint="cs"/>
                <w:rtl/>
              </w:rPr>
              <w:t>‌</w:t>
            </w:r>
            <w:r w:rsidRPr="007E0278">
              <w:rPr>
                <w:rFonts w:ascii="F_roya" w:hAnsi="F_roya" w:cs="B Nazanin"/>
                <w:rtl/>
              </w:rPr>
              <w:t>خانه‌ها و نهادهای ذی‌ربط برگزار شده است؟ در صورت برگزاری، نام و نوع کارگاه‌ها را ذکر کنید</w:t>
            </w:r>
            <w:r w:rsidRPr="007E0278">
              <w:rPr>
                <w:rFonts w:ascii="F_roya" w:hAnsi="F_roya" w:cs="B Nazanin"/>
              </w:rPr>
              <w:t>.</w:t>
            </w:r>
          </w:p>
        </w:tc>
        <w:tc>
          <w:tcPr>
            <w:tcW w:w="990" w:type="dxa"/>
            <w:hideMark/>
          </w:tcPr>
          <w:p w14:paraId="60F92C68" w14:textId="77777777" w:rsidR="00FF638B" w:rsidRPr="007E0278" w:rsidRDefault="00FF638B" w:rsidP="00C002E3">
            <w:pPr>
              <w:bidi/>
              <w:rPr>
                <w:rFonts w:ascii="F_roya" w:hAnsi="F_roya" w:cs="B Nazanin"/>
              </w:rPr>
            </w:pPr>
            <w:r w:rsidRPr="007E0278">
              <w:rPr>
                <w:rFonts w:ascii="F_roya" w:hAnsi="F_roya" w:cs="B Nazanin"/>
                <w:rtl/>
              </w:rPr>
              <w:t>8</w:t>
            </w:r>
          </w:p>
        </w:tc>
      </w:tr>
    </w:tbl>
    <w:p w14:paraId="19B68893" w14:textId="77777777" w:rsidR="00FF638B" w:rsidRPr="00D63FA8" w:rsidRDefault="00FF638B" w:rsidP="00FF638B">
      <w:pPr>
        <w:bidi/>
        <w:spacing w:after="0"/>
        <w:ind w:hanging="40"/>
        <w:rPr>
          <w:rFonts w:ascii="F_roya" w:hAnsi="F_roya" w:cs="B Titr"/>
          <w:b/>
          <w:bCs/>
          <w:color w:val="000000" w:themeColor="text1"/>
          <w:sz w:val="26"/>
          <w:szCs w:val="26"/>
          <w:rtl/>
        </w:rPr>
      </w:pPr>
    </w:p>
    <w:p w14:paraId="0AA23337" w14:textId="77777777" w:rsidR="00FF638B" w:rsidRPr="005644D6" w:rsidRDefault="00FF638B" w:rsidP="00FF638B">
      <w:pPr>
        <w:bidi/>
        <w:spacing w:after="0"/>
        <w:ind w:hanging="40"/>
        <w:rPr>
          <w:rFonts w:ascii="F_roya" w:hAnsi="F_roya" w:cs="B Nazanin"/>
          <w:sz w:val="24"/>
          <w:szCs w:val="24"/>
        </w:rPr>
      </w:pPr>
    </w:p>
    <w:p w14:paraId="0B938738" w14:textId="77777777" w:rsidR="00FF638B" w:rsidRPr="005644D6" w:rsidRDefault="00FF638B" w:rsidP="00FF638B">
      <w:pPr>
        <w:bidi/>
        <w:spacing w:after="0"/>
        <w:ind w:hanging="40"/>
        <w:rPr>
          <w:rFonts w:ascii="F_roya" w:eastAsia="Arial" w:hAnsi="F_roya" w:cs="B Nazanin"/>
          <w:b/>
          <w:bCs/>
          <w:color w:val="538135" w:themeColor="accent6" w:themeShade="BF"/>
          <w:sz w:val="28"/>
          <w:rtl/>
        </w:rPr>
      </w:pPr>
      <w:r w:rsidRPr="005644D6">
        <w:rPr>
          <w:rFonts w:ascii="F_roya" w:eastAsia="Arial" w:hAnsi="F_roya" w:cs="B Nazanin"/>
          <w:b/>
          <w:bCs/>
          <w:color w:val="538135" w:themeColor="accent6" w:themeShade="BF"/>
          <w:sz w:val="28"/>
          <w:rtl/>
        </w:rPr>
        <w:br w:type="page"/>
      </w:r>
    </w:p>
    <w:p w14:paraId="35B738B3" w14:textId="77777777" w:rsidR="00FF638B" w:rsidRPr="005644D6" w:rsidRDefault="00FF638B" w:rsidP="00FF638B">
      <w:pPr>
        <w:bidi/>
        <w:spacing w:after="0"/>
        <w:ind w:hanging="40"/>
        <w:rPr>
          <w:rFonts w:ascii="F_roya" w:eastAsia="Arial" w:hAnsi="F_roya" w:cs="B Nazanin"/>
          <w:b/>
          <w:bCs/>
          <w:color w:val="538135" w:themeColor="accent6" w:themeShade="BF"/>
          <w:sz w:val="28"/>
          <w:rtl/>
        </w:rPr>
      </w:pPr>
    </w:p>
    <w:p w14:paraId="5106FE32" w14:textId="481EED0B" w:rsidR="00FF638B" w:rsidRPr="00532B42" w:rsidRDefault="00FF638B" w:rsidP="00733A7B">
      <w:pPr>
        <w:bidi/>
        <w:spacing w:after="0"/>
        <w:rPr>
          <w:rFonts w:ascii="F_roya" w:eastAsia="Arial" w:hAnsi="F_roya" w:cs="B Titr"/>
          <w:b/>
          <w:bCs/>
          <w:color w:val="000000" w:themeColor="text1"/>
          <w:sz w:val="26"/>
          <w:szCs w:val="26"/>
        </w:rPr>
      </w:pPr>
      <w:r w:rsidRPr="00532B42">
        <w:rPr>
          <w:rFonts w:ascii="F_roya" w:eastAsia="Arial" w:hAnsi="F_roya" w:cs="B Titr"/>
          <w:b/>
          <w:bCs/>
          <w:color w:val="000000" w:themeColor="text1"/>
          <w:sz w:val="26"/>
          <w:szCs w:val="26"/>
          <w:rtl/>
        </w:rPr>
        <w:t xml:space="preserve">سؤالات فنی </w:t>
      </w:r>
    </w:p>
    <w:p w14:paraId="1452B5D5" w14:textId="77777777" w:rsidR="00FF638B" w:rsidRPr="005644D6" w:rsidRDefault="00FF638B" w:rsidP="00FF638B">
      <w:pPr>
        <w:bidi/>
        <w:spacing w:after="0"/>
        <w:rPr>
          <w:rFonts w:ascii="F_roya" w:hAnsi="F_roya" w:cs="B Nazanin"/>
          <w:sz w:val="24"/>
          <w:szCs w:val="24"/>
          <w:rtl/>
        </w:rPr>
      </w:pPr>
      <w:r w:rsidRPr="005644D6">
        <w:rPr>
          <w:rFonts w:ascii="F_roya" w:hAnsi="F_roya" w:cs="B Nazanin"/>
          <w:sz w:val="24"/>
          <w:szCs w:val="24"/>
          <w:rtl/>
        </w:rPr>
        <w:t>این سوالات مستقیماً مرتبط با شاخص</w:t>
      </w:r>
      <w:r w:rsidRPr="005644D6">
        <w:rPr>
          <w:rFonts w:ascii="F_roya" w:hAnsi="F_roya" w:cs="B Nazanin"/>
          <w:sz w:val="24"/>
          <w:szCs w:val="24"/>
          <w:rtl/>
        </w:rPr>
        <w:softHyphen/>
        <w:t>ها و مؤلفه‌های ظرفیت</w:t>
      </w:r>
      <w:r w:rsidRPr="005644D6">
        <w:rPr>
          <w:rFonts w:ascii="F_roya" w:hAnsi="F_roya" w:cs="B Nazanin"/>
          <w:sz w:val="24"/>
          <w:szCs w:val="24"/>
          <w:rtl/>
        </w:rPr>
        <w:softHyphen/>
        <w:t>ها می‌باشند که خبرگان کشور و مشاوران تیم بین</w:t>
      </w:r>
      <w:r w:rsidRPr="005644D6">
        <w:rPr>
          <w:rFonts w:ascii="F_roya" w:hAnsi="F_roya" w:cs="B Nazanin"/>
          <w:sz w:val="24"/>
          <w:szCs w:val="24"/>
          <w:rtl/>
        </w:rPr>
        <w:softHyphen/>
        <w:t>المللی میزان دستیابی به آن شاخص</w:t>
      </w:r>
      <w:r w:rsidRPr="005644D6">
        <w:rPr>
          <w:rFonts w:ascii="F_roya" w:hAnsi="F_roya" w:cs="B Nazanin"/>
          <w:sz w:val="24"/>
          <w:szCs w:val="24"/>
          <w:rtl/>
        </w:rPr>
        <w:softHyphen/>
        <w:t xml:space="preserve">ها را ارزیابی می‌کنند. </w:t>
      </w:r>
    </w:p>
    <w:p w14:paraId="441674E9" w14:textId="65789AC8" w:rsidR="00FF638B" w:rsidRPr="00532B42" w:rsidRDefault="00FF638B" w:rsidP="00FF638B">
      <w:pPr>
        <w:bidi/>
        <w:spacing w:after="0"/>
        <w:ind w:hanging="40"/>
        <w:rPr>
          <w:rFonts w:ascii="F_roya" w:eastAsia="Arial" w:hAnsi="F_roya" w:cs="B Titr"/>
          <w:b/>
          <w:bCs/>
          <w:color w:val="000000" w:themeColor="text1"/>
          <w:sz w:val="26"/>
          <w:szCs w:val="26"/>
          <w:rtl/>
        </w:rPr>
      </w:pPr>
      <w:r w:rsidRPr="00532B42">
        <w:rPr>
          <w:rFonts w:asciiTheme="majorBidi" w:eastAsia="Arial" w:hAnsiTheme="majorBidi" w:cs="B Titr"/>
          <w:b/>
          <w:bCs/>
          <w:color w:val="000000" w:themeColor="text1"/>
          <w:sz w:val="26"/>
          <w:szCs w:val="26"/>
        </w:rPr>
        <w:t>P5.1</w:t>
      </w:r>
      <w:r w:rsidRPr="00532B42">
        <w:rPr>
          <w:rFonts w:ascii="F_roya" w:eastAsia="Arial" w:hAnsi="F_roya" w:cs="B Titr"/>
          <w:b/>
          <w:bCs/>
          <w:color w:val="000000" w:themeColor="text1"/>
          <w:sz w:val="26"/>
          <w:szCs w:val="26"/>
          <w:rtl/>
        </w:rPr>
        <w:t>. مراقبت بیماری‌های قابل انتقال بین انسان و حیوان</w:t>
      </w:r>
      <w:r>
        <w:rPr>
          <w:rFonts w:ascii="F_roya" w:eastAsia="Arial" w:hAnsi="F_roya" w:cs="B Titr" w:hint="cs"/>
          <w:b/>
          <w:bCs/>
          <w:color w:val="000000" w:themeColor="text1"/>
          <w:sz w:val="26"/>
          <w:szCs w:val="26"/>
          <w:rtl/>
        </w:rPr>
        <w:t>ات</w:t>
      </w:r>
    </w:p>
    <w:tbl>
      <w:tblPr>
        <w:tblStyle w:val="TableGrid"/>
        <w:bidiVisual/>
        <w:tblW w:w="12752" w:type="dxa"/>
        <w:tblInd w:w="-64" w:type="dxa"/>
        <w:tblLayout w:type="fixed"/>
        <w:tblLook w:val="04A0" w:firstRow="1" w:lastRow="0" w:firstColumn="1" w:lastColumn="0" w:noHBand="0" w:noVBand="1"/>
      </w:tblPr>
      <w:tblGrid>
        <w:gridCol w:w="728"/>
        <w:gridCol w:w="4122"/>
        <w:gridCol w:w="1512"/>
        <w:gridCol w:w="2430"/>
        <w:gridCol w:w="1530"/>
        <w:gridCol w:w="1530"/>
        <w:gridCol w:w="900"/>
      </w:tblGrid>
      <w:tr w:rsidR="00FF638B" w:rsidRPr="00532B42" w14:paraId="255F7C3D" w14:textId="77777777" w:rsidTr="00FF638B">
        <w:trPr>
          <w:trHeight w:val="575"/>
          <w:tblHeader/>
        </w:trPr>
        <w:tc>
          <w:tcPr>
            <w:tcW w:w="728" w:type="dxa"/>
            <w:shd w:val="clear" w:color="auto" w:fill="D9D9D9" w:themeFill="background1" w:themeFillShade="D9"/>
          </w:tcPr>
          <w:p w14:paraId="2C8FE1E4"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rtl/>
              </w:rPr>
              <w:t>ردیف</w:t>
            </w:r>
          </w:p>
        </w:tc>
        <w:tc>
          <w:tcPr>
            <w:tcW w:w="4122" w:type="dxa"/>
            <w:shd w:val="clear" w:color="auto" w:fill="D9D9D9" w:themeFill="background1" w:themeFillShade="D9"/>
          </w:tcPr>
          <w:p w14:paraId="26D9BA1A" w14:textId="77777777" w:rsidR="00FF638B" w:rsidRPr="00FF638B" w:rsidRDefault="00FF638B" w:rsidP="00FF638B">
            <w:pPr>
              <w:pStyle w:val="ListParagraph"/>
              <w:bidi/>
              <w:spacing w:before="100" w:beforeAutospacing="1"/>
              <w:ind w:left="0"/>
              <w:rPr>
                <w:rFonts w:ascii="F_roya" w:eastAsia="Times New Roman" w:hAnsi="F_roya" w:cs="B Titr"/>
                <w:rtl/>
              </w:rPr>
            </w:pPr>
            <w:r w:rsidRPr="00FF638B">
              <w:rPr>
                <w:rFonts w:ascii="F_roya" w:hAnsi="F_roya" w:cs="B Titr"/>
                <w:rtl/>
              </w:rPr>
              <w:t>عنوان سوال</w:t>
            </w:r>
          </w:p>
        </w:tc>
        <w:tc>
          <w:tcPr>
            <w:tcW w:w="1512" w:type="dxa"/>
            <w:shd w:val="clear" w:color="auto" w:fill="D9D9D9" w:themeFill="background1" w:themeFillShade="D9"/>
          </w:tcPr>
          <w:p w14:paraId="09C53BDC" w14:textId="77777777" w:rsidR="00FF638B" w:rsidRPr="00FF638B" w:rsidRDefault="00FF638B" w:rsidP="00C002E3">
            <w:pPr>
              <w:pStyle w:val="ListParagraph"/>
              <w:bidi/>
              <w:spacing w:before="100" w:beforeAutospacing="1"/>
              <w:ind w:left="0"/>
              <w:rPr>
                <w:rFonts w:ascii="F_roya" w:hAnsi="F_roya" w:cs="B Titr"/>
                <w:rtl/>
              </w:rPr>
            </w:pPr>
            <w:r w:rsidRPr="00FF638B">
              <w:rPr>
                <w:rFonts w:ascii="F_roya" w:hAnsi="F_roya" w:cs="B Titr"/>
                <w:rtl/>
              </w:rPr>
              <w:t xml:space="preserve">نهاد/های </w:t>
            </w:r>
            <w:r w:rsidRPr="00FF638B">
              <w:rPr>
                <w:rFonts w:ascii="F_roya" w:hAnsi="F_roya" w:cs="B Titr"/>
                <w:rtl/>
                <w:lang w:bidi="fa-IR"/>
              </w:rPr>
              <w:t>متولی</w:t>
            </w:r>
          </w:p>
        </w:tc>
        <w:tc>
          <w:tcPr>
            <w:tcW w:w="2430" w:type="dxa"/>
            <w:shd w:val="clear" w:color="auto" w:fill="D9D9D9" w:themeFill="background1" w:themeFillShade="D9"/>
          </w:tcPr>
          <w:p w14:paraId="6E96142D" w14:textId="77777777" w:rsidR="00FF638B" w:rsidRPr="00FF638B" w:rsidRDefault="00FF638B" w:rsidP="00C002E3">
            <w:pPr>
              <w:pStyle w:val="ListParagraph"/>
              <w:bidi/>
              <w:spacing w:before="100" w:beforeAutospacing="1"/>
              <w:ind w:left="0"/>
              <w:rPr>
                <w:rFonts w:ascii="F_roya" w:hAnsi="F_roya" w:cs="B Titr"/>
                <w:rtl/>
              </w:rPr>
            </w:pPr>
            <w:r w:rsidRPr="00FF638B">
              <w:rPr>
                <w:rFonts w:ascii="F_roya" w:hAnsi="F_roya" w:cs="B Titr"/>
                <w:rtl/>
              </w:rPr>
              <w:t>پاسخ سوال</w:t>
            </w:r>
          </w:p>
        </w:tc>
        <w:tc>
          <w:tcPr>
            <w:tcW w:w="1530" w:type="dxa"/>
            <w:shd w:val="clear" w:color="auto" w:fill="D9D9D9" w:themeFill="background1" w:themeFillShade="D9"/>
          </w:tcPr>
          <w:p w14:paraId="0E90F777" w14:textId="77777777" w:rsidR="00FF638B" w:rsidRPr="00FF638B" w:rsidRDefault="00FF638B" w:rsidP="00C002E3">
            <w:pPr>
              <w:pStyle w:val="ListParagraph"/>
              <w:bidi/>
              <w:spacing w:before="100" w:beforeAutospacing="1"/>
              <w:ind w:left="0"/>
              <w:rPr>
                <w:rFonts w:ascii="F_roya" w:hAnsi="F_roya" w:cs="B Titr"/>
                <w:rtl/>
              </w:rPr>
            </w:pPr>
            <w:r w:rsidRPr="00FF638B">
              <w:rPr>
                <w:rFonts w:ascii="F_roya" w:hAnsi="F_roya" w:cs="B Titr"/>
                <w:rtl/>
              </w:rPr>
              <w:t>مستندات</w:t>
            </w:r>
          </w:p>
        </w:tc>
        <w:tc>
          <w:tcPr>
            <w:tcW w:w="1530" w:type="dxa"/>
            <w:shd w:val="clear" w:color="auto" w:fill="D9D9D9" w:themeFill="background1" w:themeFillShade="D9"/>
          </w:tcPr>
          <w:p w14:paraId="6A72401B" w14:textId="77777777" w:rsidR="00FF638B" w:rsidRPr="00FF638B" w:rsidRDefault="00FF638B" w:rsidP="00FF638B">
            <w:pPr>
              <w:pStyle w:val="ListParagraph"/>
              <w:bidi/>
              <w:spacing w:before="100" w:beforeAutospacing="1"/>
              <w:ind w:left="0"/>
              <w:rPr>
                <w:rFonts w:ascii="F_roya" w:eastAsia="Times New Roman" w:hAnsi="F_roya" w:cs="B Titr"/>
                <w:rtl/>
              </w:rPr>
            </w:pPr>
            <w:r w:rsidRPr="00FF638B">
              <w:rPr>
                <w:rFonts w:ascii="F_roya" w:hAnsi="F_roya" w:cs="B Titr"/>
                <w:rtl/>
              </w:rPr>
              <w:t>مستندات ناقص</w:t>
            </w:r>
          </w:p>
        </w:tc>
        <w:tc>
          <w:tcPr>
            <w:tcW w:w="900" w:type="dxa"/>
            <w:shd w:val="clear" w:color="auto" w:fill="D9D9D9" w:themeFill="background1" w:themeFillShade="D9"/>
          </w:tcPr>
          <w:p w14:paraId="3C124EA2"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hint="cs"/>
                <w:rtl/>
              </w:rPr>
              <w:t>سطح</w:t>
            </w:r>
          </w:p>
        </w:tc>
      </w:tr>
      <w:tr w:rsidR="00FF638B" w:rsidRPr="00532B42" w14:paraId="389D2EC8" w14:textId="77777777" w:rsidTr="00FF638B">
        <w:trPr>
          <w:trHeight w:val="800"/>
        </w:trPr>
        <w:tc>
          <w:tcPr>
            <w:tcW w:w="728" w:type="dxa"/>
            <w:vAlign w:val="center"/>
          </w:tcPr>
          <w:p w14:paraId="5B2DEC67" w14:textId="77777777" w:rsidR="00FF638B" w:rsidRPr="00532B42" w:rsidRDefault="00FF638B" w:rsidP="00C002E3">
            <w:pPr>
              <w:bidi/>
              <w:rPr>
                <w:rFonts w:ascii="F_roya" w:hAnsi="F_roya" w:cs="B Nazanin"/>
              </w:rPr>
            </w:pPr>
            <w:bookmarkStart w:id="2" w:name="_Hlk199172791"/>
            <w:r w:rsidRPr="00532B42">
              <w:rPr>
                <w:rFonts w:ascii="F_roya" w:hAnsi="F_roya" w:cs="B Nazanin"/>
                <w:rtl/>
              </w:rPr>
              <w:t>1</w:t>
            </w:r>
          </w:p>
        </w:tc>
        <w:tc>
          <w:tcPr>
            <w:tcW w:w="4122" w:type="dxa"/>
          </w:tcPr>
          <w:p w14:paraId="0BD306C2" w14:textId="77777777" w:rsidR="00FF638B" w:rsidRPr="00532B42" w:rsidRDefault="00FF638B" w:rsidP="00C002E3">
            <w:pPr>
              <w:bidi/>
              <w:rPr>
                <w:rFonts w:ascii="F_roya" w:hAnsi="F_roya" w:cs="B Nazanin"/>
              </w:rPr>
            </w:pPr>
            <w:bookmarkStart w:id="3" w:name="OLE_LINK8"/>
            <w:bookmarkStart w:id="4" w:name="OLE_LINK11"/>
            <w:bookmarkStart w:id="5" w:name="OLE_LINK12"/>
            <w:r w:rsidRPr="00532B42">
              <w:rPr>
                <w:rFonts w:ascii="F_roya" w:hAnsi="F_roya" w:cs="B Nazanin"/>
                <w:rtl/>
              </w:rPr>
              <w:t>سیستم/ سازوکاری که به وسیله آن فعالیت‌های مراقبتی به طو</w:t>
            </w:r>
            <w:r>
              <w:rPr>
                <w:rFonts w:ascii="F_roya" w:hAnsi="F_roya" w:cs="B Nazanin"/>
                <w:rtl/>
              </w:rPr>
              <w:t xml:space="preserve">ر همزمان توسط بخش‌های بهداشت </w:t>
            </w:r>
            <w:r>
              <w:rPr>
                <w:rFonts w:ascii="F_roya" w:hAnsi="F_roya" w:cs="B Nazanin" w:hint="cs"/>
                <w:rtl/>
              </w:rPr>
              <w:t>حیوانات</w:t>
            </w:r>
            <w:r w:rsidRPr="00532B42">
              <w:rPr>
                <w:rFonts w:ascii="F_roya" w:hAnsi="F_roya" w:cs="B Nazanin"/>
                <w:rtl/>
              </w:rPr>
              <w:t xml:space="preserve"> و سلامت انسان برنامه</w:t>
            </w:r>
            <w:r w:rsidRPr="00532B42">
              <w:rPr>
                <w:rFonts w:ascii="F_roya" w:hAnsi="F_roya" w:cs="B Nazanin"/>
                <w:rtl/>
              </w:rPr>
              <w:softHyphen/>
              <w:t>ریزی و اجرا ‌می‌شود، را شرح دهید.</w:t>
            </w:r>
            <w:bookmarkEnd w:id="3"/>
            <w:bookmarkEnd w:id="4"/>
            <w:bookmarkEnd w:id="5"/>
          </w:p>
        </w:tc>
        <w:tc>
          <w:tcPr>
            <w:tcW w:w="1512" w:type="dxa"/>
          </w:tcPr>
          <w:p w14:paraId="39B70410" w14:textId="77777777" w:rsidR="00FF638B" w:rsidRPr="00532B42" w:rsidRDefault="00FF638B" w:rsidP="00C002E3">
            <w:pPr>
              <w:bidi/>
              <w:rPr>
                <w:rFonts w:ascii="F_roya" w:hAnsi="F_roya" w:cs="B Nazanin"/>
              </w:rPr>
            </w:pPr>
          </w:p>
        </w:tc>
        <w:tc>
          <w:tcPr>
            <w:tcW w:w="2430" w:type="dxa"/>
          </w:tcPr>
          <w:p w14:paraId="3D23AD82" w14:textId="77777777" w:rsidR="00FF638B" w:rsidRPr="00532B42" w:rsidRDefault="00FF638B" w:rsidP="00C002E3">
            <w:pPr>
              <w:bidi/>
              <w:spacing w:line="276" w:lineRule="auto"/>
              <w:jc w:val="both"/>
              <w:rPr>
                <w:rFonts w:ascii="F_roya" w:hAnsi="F_roya" w:cs="B Nazanin"/>
                <w:b/>
                <w:bCs/>
              </w:rPr>
            </w:pPr>
          </w:p>
        </w:tc>
        <w:tc>
          <w:tcPr>
            <w:tcW w:w="1530" w:type="dxa"/>
          </w:tcPr>
          <w:p w14:paraId="1CC429F2" w14:textId="77777777" w:rsidR="00FF638B" w:rsidRPr="00532B42" w:rsidRDefault="00FF638B" w:rsidP="00C002E3">
            <w:pPr>
              <w:bidi/>
              <w:rPr>
                <w:rFonts w:ascii="Arial" w:hAnsi="Arial" w:cs="B Nazanin"/>
                <w:color w:val="000000"/>
              </w:rPr>
            </w:pPr>
          </w:p>
        </w:tc>
        <w:tc>
          <w:tcPr>
            <w:tcW w:w="1530" w:type="dxa"/>
          </w:tcPr>
          <w:p w14:paraId="2C89FAF6" w14:textId="77777777" w:rsidR="00FF638B" w:rsidRPr="00532B42" w:rsidRDefault="00FF638B" w:rsidP="00C002E3">
            <w:pPr>
              <w:bidi/>
              <w:jc w:val="center"/>
              <w:rPr>
                <w:rFonts w:ascii="F_roya" w:hAnsi="F_roya" w:cs="B Nazanin"/>
                <w:b/>
                <w:bCs/>
              </w:rPr>
            </w:pPr>
          </w:p>
        </w:tc>
        <w:tc>
          <w:tcPr>
            <w:tcW w:w="900" w:type="dxa"/>
          </w:tcPr>
          <w:p w14:paraId="446D853C" w14:textId="77777777" w:rsidR="00FF638B" w:rsidRPr="00532B42" w:rsidRDefault="00FF638B" w:rsidP="00C002E3">
            <w:pPr>
              <w:tabs>
                <w:tab w:val="center" w:pos="631"/>
              </w:tabs>
              <w:bidi/>
              <w:rPr>
                <w:rFonts w:ascii="F_roya" w:hAnsi="F_roya" w:cs="B Nazanin"/>
                <w:b/>
                <w:bCs/>
              </w:rPr>
            </w:pPr>
          </w:p>
        </w:tc>
      </w:tr>
      <w:tr w:rsidR="00FF638B" w:rsidRPr="00532B42" w14:paraId="09AEC1C1" w14:textId="77777777" w:rsidTr="00FF638B">
        <w:trPr>
          <w:trHeight w:val="620"/>
        </w:trPr>
        <w:tc>
          <w:tcPr>
            <w:tcW w:w="728" w:type="dxa"/>
            <w:vAlign w:val="center"/>
          </w:tcPr>
          <w:p w14:paraId="01187C49" w14:textId="77777777" w:rsidR="00FF638B" w:rsidRPr="00532B42" w:rsidRDefault="00FF638B" w:rsidP="00C002E3">
            <w:pPr>
              <w:bidi/>
              <w:rPr>
                <w:rFonts w:ascii="F_roya" w:hAnsi="F_roya" w:cs="B Nazanin"/>
              </w:rPr>
            </w:pPr>
            <w:r w:rsidRPr="00532B42">
              <w:rPr>
                <w:rFonts w:ascii="F_roya" w:hAnsi="F_roya" w:cs="B Nazanin"/>
                <w:rtl/>
              </w:rPr>
              <w:t>2</w:t>
            </w:r>
          </w:p>
        </w:tc>
        <w:tc>
          <w:tcPr>
            <w:tcW w:w="4122" w:type="dxa"/>
          </w:tcPr>
          <w:p w14:paraId="2364B6E4" w14:textId="77777777" w:rsidR="00FF638B" w:rsidRPr="00532B42" w:rsidRDefault="00FF638B" w:rsidP="00C002E3">
            <w:pPr>
              <w:bidi/>
              <w:rPr>
                <w:rFonts w:ascii="F_roya" w:hAnsi="F_roya" w:cs="B Nazanin"/>
              </w:rPr>
            </w:pPr>
            <w:bookmarkStart w:id="6" w:name="OLE_LINK13"/>
            <w:bookmarkStart w:id="7" w:name="OLE_LINK14"/>
            <w:bookmarkStart w:id="8" w:name="OLE_LINK18"/>
            <w:r w:rsidRPr="00532B42">
              <w:rPr>
                <w:rFonts w:ascii="F_roya" w:hAnsi="F_roya" w:cs="B Nazanin"/>
                <w:rtl/>
              </w:rPr>
              <w:t>آیا کشور فهرست مورد توافقی از بیماری‌های قابل انتقال بین انسان و حیوان</w:t>
            </w:r>
            <w:r>
              <w:rPr>
                <w:rFonts w:ascii="F_roya" w:hAnsi="F_roya" w:cs="B Nazanin" w:hint="cs"/>
                <w:rtl/>
              </w:rPr>
              <w:t>ات</w:t>
            </w:r>
            <w:r w:rsidRPr="00532B42">
              <w:rPr>
                <w:rFonts w:ascii="F_roya" w:hAnsi="F_roya" w:cs="B Nazanin"/>
                <w:rtl/>
              </w:rPr>
              <w:t xml:space="preserve"> دارد؟</w:t>
            </w:r>
            <w:bookmarkEnd w:id="6"/>
            <w:bookmarkEnd w:id="7"/>
            <w:bookmarkEnd w:id="8"/>
          </w:p>
        </w:tc>
        <w:tc>
          <w:tcPr>
            <w:tcW w:w="1512" w:type="dxa"/>
          </w:tcPr>
          <w:p w14:paraId="69C90F69"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2430" w:type="dxa"/>
          </w:tcPr>
          <w:p w14:paraId="61611888" w14:textId="77777777" w:rsidR="00FF638B" w:rsidRPr="00532B42" w:rsidRDefault="00FF638B" w:rsidP="00C002E3">
            <w:pPr>
              <w:bidi/>
              <w:rPr>
                <w:rFonts w:ascii="Arial" w:hAnsi="Arial" w:cs="B Nazanin"/>
                <w:color w:val="000000"/>
                <w:rtl/>
              </w:rPr>
            </w:pPr>
          </w:p>
        </w:tc>
        <w:tc>
          <w:tcPr>
            <w:tcW w:w="1530" w:type="dxa"/>
          </w:tcPr>
          <w:p w14:paraId="64F6F26B" w14:textId="77777777" w:rsidR="00FF638B" w:rsidRPr="00532B42" w:rsidRDefault="00FF638B" w:rsidP="00C002E3">
            <w:pPr>
              <w:bidi/>
              <w:rPr>
                <w:rFonts w:ascii="Arial" w:hAnsi="Arial" w:cs="B Nazanin"/>
                <w:color w:val="000000"/>
                <w:rtl/>
              </w:rPr>
            </w:pPr>
          </w:p>
        </w:tc>
        <w:tc>
          <w:tcPr>
            <w:tcW w:w="1530" w:type="dxa"/>
          </w:tcPr>
          <w:p w14:paraId="70BEEAFA"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900" w:type="dxa"/>
          </w:tcPr>
          <w:p w14:paraId="67497F8A" w14:textId="77777777" w:rsidR="00FF638B" w:rsidRPr="00532B42" w:rsidRDefault="00FF638B" w:rsidP="00C002E3">
            <w:pPr>
              <w:pStyle w:val="ListParagraph"/>
              <w:bidi/>
              <w:spacing w:before="100" w:beforeAutospacing="1"/>
              <w:ind w:left="0"/>
              <w:rPr>
                <w:rFonts w:ascii="F_roya" w:eastAsia="Times New Roman" w:hAnsi="F_roya" w:cs="B Nazanin"/>
                <w:rtl/>
              </w:rPr>
            </w:pPr>
          </w:p>
        </w:tc>
      </w:tr>
      <w:bookmarkEnd w:id="2"/>
      <w:tr w:rsidR="00FF638B" w:rsidRPr="00532B42" w14:paraId="6E54A160" w14:textId="77777777" w:rsidTr="00FF638B">
        <w:trPr>
          <w:trHeight w:val="683"/>
        </w:trPr>
        <w:tc>
          <w:tcPr>
            <w:tcW w:w="728" w:type="dxa"/>
            <w:vAlign w:val="center"/>
          </w:tcPr>
          <w:p w14:paraId="104BBCD1" w14:textId="77777777" w:rsidR="00FF638B" w:rsidRPr="00532B42" w:rsidRDefault="00FF638B" w:rsidP="00C002E3">
            <w:pPr>
              <w:bidi/>
              <w:rPr>
                <w:rFonts w:ascii="F_roya" w:hAnsi="F_roya" w:cs="B Nazanin"/>
              </w:rPr>
            </w:pPr>
            <w:r w:rsidRPr="00532B42">
              <w:rPr>
                <w:rFonts w:ascii="F_roya" w:hAnsi="F_roya" w:cs="B Nazanin"/>
                <w:rtl/>
              </w:rPr>
              <w:t>3</w:t>
            </w:r>
          </w:p>
        </w:tc>
        <w:tc>
          <w:tcPr>
            <w:tcW w:w="4122" w:type="dxa"/>
          </w:tcPr>
          <w:p w14:paraId="44975E24" w14:textId="77777777" w:rsidR="00FF638B" w:rsidRPr="00532B42" w:rsidRDefault="00FF638B" w:rsidP="00C91040">
            <w:pPr>
              <w:bidi/>
              <w:rPr>
                <w:rFonts w:ascii="F_roya" w:hAnsi="F_roya" w:cs="B Nazanin"/>
              </w:rPr>
            </w:pPr>
            <w:bookmarkStart w:id="9" w:name="OLE_LINK15"/>
            <w:r w:rsidRPr="00532B42">
              <w:rPr>
                <w:rFonts w:ascii="F_roya" w:hAnsi="F_roya" w:cs="B Nazanin"/>
                <w:rtl/>
              </w:rPr>
              <w:t xml:space="preserve">آیا کشور سیستم مراقبتی بر روی جمعیت‌های </w:t>
            </w:r>
            <w:r w:rsidR="00C91040">
              <w:rPr>
                <w:rFonts w:ascii="F_roya" w:hAnsi="F_roya" w:cs="B Nazanin" w:hint="cs"/>
                <w:rtl/>
              </w:rPr>
              <w:t>حیوانی</w:t>
            </w:r>
            <w:r w:rsidRPr="00532B42">
              <w:rPr>
                <w:rFonts w:ascii="F_roya" w:hAnsi="F_roya" w:cs="B Nazanin"/>
                <w:rtl/>
              </w:rPr>
              <w:t xml:space="preserve"> مربوطه برای این بیماری‌های قابل انتقال بین انسان و حیوان</w:t>
            </w:r>
            <w:r>
              <w:rPr>
                <w:rFonts w:ascii="F_roya" w:hAnsi="F_roya" w:cs="B Nazanin" w:hint="cs"/>
                <w:rtl/>
              </w:rPr>
              <w:t>ات</w:t>
            </w:r>
            <w:r w:rsidRPr="00532B42">
              <w:rPr>
                <w:rFonts w:ascii="F_roya" w:hAnsi="F_roya" w:cs="B Nazanin"/>
                <w:rtl/>
              </w:rPr>
              <w:t xml:space="preserve"> دارد؟</w:t>
            </w:r>
            <w:bookmarkEnd w:id="9"/>
          </w:p>
        </w:tc>
        <w:tc>
          <w:tcPr>
            <w:tcW w:w="1512" w:type="dxa"/>
          </w:tcPr>
          <w:p w14:paraId="7E03581A" w14:textId="77777777" w:rsidR="00FF638B" w:rsidRPr="00532B42" w:rsidRDefault="00FF638B" w:rsidP="00C002E3">
            <w:pPr>
              <w:bidi/>
              <w:rPr>
                <w:rFonts w:ascii="Arial" w:hAnsi="Arial" w:cs="B Nazanin"/>
                <w:color w:val="000000"/>
                <w:rtl/>
              </w:rPr>
            </w:pPr>
          </w:p>
        </w:tc>
        <w:tc>
          <w:tcPr>
            <w:tcW w:w="2430" w:type="dxa"/>
          </w:tcPr>
          <w:p w14:paraId="6157D328" w14:textId="77777777" w:rsidR="00FF638B" w:rsidRPr="00532B42" w:rsidRDefault="00FF638B" w:rsidP="00C002E3">
            <w:pPr>
              <w:bidi/>
              <w:jc w:val="both"/>
              <w:rPr>
                <w:rFonts w:ascii="F_roya" w:hAnsi="F_roya" w:cs="B Nazanin"/>
              </w:rPr>
            </w:pPr>
          </w:p>
        </w:tc>
        <w:tc>
          <w:tcPr>
            <w:tcW w:w="1530" w:type="dxa"/>
          </w:tcPr>
          <w:p w14:paraId="014C8D29" w14:textId="77777777" w:rsidR="00FF638B" w:rsidRPr="00532B42" w:rsidRDefault="00FF638B" w:rsidP="00C002E3">
            <w:pPr>
              <w:bidi/>
              <w:jc w:val="both"/>
              <w:rPr>
                <w:rFonts w:ascii="Arial" w:hAnsi="Arial" w:cs="B Nazanin"/>
                <w:color w:val="000000"/>
              </w:rPr>
            </w:pPr>
            <w:r w:rsidRPr="00532B42">
              <w:t xml:space="preserve"> </w:t>
            </w:r>
          </w:p>
        </w:tc>
        <w:tc>
          <w:tcPr>
            <w:tcW w:w="1530" w:type="dxa"/>
          </w:tcPr>
          <w:p w14:paraId="70D01963" w14:textId="77777777" w:rsidR="00FF638B" w:rsidRPr="00532B42" w:rsidRDefault="00FF638B" w:rsidP="00C002E3">
            <w:pPr>
              <w:bidi/>
              <w:rPr>
                <w:rFonts w:ascii="F_roya" w:hAnsi="F_roya"/>
              </w:rPr>
            </w:pPr>
          </w:p>
        </w:tc>
        <w:tc>
          <w:tcPr>
            <w:tcW w:w="900" w:type="dxa"/>
          </w:tcPr>
          <w:p w14:paraId="7A6ACD58" w14:textId="77777777" w:rsidR="00FF638B" w:rsidRPr="00532B42" w:rsidRDefault="00FF638B" w:rsidP="00C002E3">
            <w:pPr>
              <w:bidi/>
              <w:rPr>
                <w:rFonts w:ascii="F_roya" w:hAnsi="F_roya"/>
              </w:rPr>
            </w:pPr>
          </w:p>
        </w:tc>
      </w:tr>
      <w:tr w:rsidR="00FF638B" w:rsidRPr="00532B42" w14:paraId="44BC3B25" w14:textId="77777777" w:rsidTr="00FF638B">
        <w:trPr>
          <w:trHeight w:val="70"/>
        </w:trPr>
        <w:tc>
          <w:tcPr>
            <w:tcW w:w="728" w:type="dxa"/>
            <w:vAlign w:val="center"/>
          </w:tcPr>
          <w:p w14:paraId="3FBFDC2E" w14:textId="77777777" w:rsidR="00FF638B" w:rsidRPr="00532B42" w:rsidRDefault="00FF638B" w:rsidP="00C002E3">
            <w:pPr>
              <w:bidi/>
              <w:rPr>
                <w:rFonts w:ascii="F_roya" w:hAnsi="F_roya" w:cs="B Nazanin"/>
              </w:rPr>
            </w:pPr>
            <w:bookmarkStart w:id="10" w:name="_Hlk199314813"/>
            <w:r w:rsidRPr="00532B42">
              <w:rPr>
                <w:rFonts w:ascii="F_roya" w:hAnsi="F_roya" w:cs="B Nazanin"/>
                <w:rtl/>
              </w:rPr>
              <w:t>4</w:t>
            </w:r>
          </w:p>
        </w:tc>
        <w:tc>
          <w:tcPr>
            <w:tcW w:w="4122" w:type="dxa"/>
          </w:tcPr>
          <w:p w14:paraId="3E6EB7BD" w14:textId="77777777" w:rsidR="00FF638B" w:rsidRPr="00532B42" w:rsidRDefault="00FF638B" w:rsidP="00C002E3">
            <w:pPr>
              <w:bidi/>
              <w:rPr>
                <w:rFonts w:ascii="F_roya" w:hAnsi="F_roya" w:cs="B Nazanin"/>
              </w:rPr>
            </w:pPr>
            <w:bookmarkStart w:id="11" w:name="OLE_LINK16"/>
            <w:bookmarkStart w:id="12" w:name="OLE_LINK17"/>
            <w:r w:rsidRPr="00532B42">
              <w:rPr>
                <w:rFonts w:ascii="F_roya" w:hAnsi="F_roya" w:cs="B Nazanin"/>
                <w:rtl/>
              </w:rPr>
              <w:t>آیا کشور سیستم مراقبت انسانی برای این بیماری‌ها دارد؟</w:t>
            </w:r>
            <w:bookmarkEnd w:id="11"/>
            <w:bookmarkEnd w:id="12"/>
          </w:p>
        </w:tc>
        <w:tc>
          <w:tcPr>
            <w:tcW w:w="1512" w:type="dxa"/>
          </w:tcPr>
          <w:p w14:paraId="388B9E22" w14:textId="77777777" w:rsidR="00FF638B" w:rsidRPr="00532B42" w:rsidRDefault="00FF638B" w:rsidP="00C002E3">
            <w:pPr>
              <w:bidi/>
              <w:rPr>
                <w:rFonts w:ascii="Arial" w:hAnsi="Arial" w:cs="B Nazanin"/>
                <w:color w:val="000000"/>
                <w:rtl/>
              </w:rPr>
            </w:pPr>
          </w:p>
        </w:tc>
        <w:tc>
          <w:tcPr>
            <w:tcW w:w="2430" w:type="dxa"/>
          </w:tcPr>
          <w:p w14:paraId="5F3E5B56" w14:textId="77777777" w:rsidR="00FF638B" w:rsidRPr="00532B42" w:rsidRDefault="00FF638B" w:rsidP="00C002E3">
            <w:pPr>
              <w:pStyle w:val="ListParagraph"/>
              <w:bidi/>
              <w:spacing w:before="100" w:beforeAutospacing="1"/>
              <w:ind w:left="0"/>
              <w:rPr>
                <w:rFonts w:ascii="F_roya" w:eastAsia="Times New Roman" w:hAnsi="F_roya" w:cs="B Nazanin"/>
                <w:rtl/>
                <w:lang w:bidi="ar-DZ"/>
              </w:rPr>
            </w:pPr>
          </w:p>
        </w:tc>
        <w:tc>
          <w:tcPr>
            <w:tcW w:w="1530" w:type="dxa"/>
          </w:tcPr>
          <w:p w14:paraId="7642DC0A" w14:textId="77777777" w:rsidR="00FF638B" w:rsidRPr="00532B42" w:rsidRDefault="00FF638B" w:rsidP="00C002E3">
            <w:pPr>
              <w:tabs>
                <w:tab w:val="left" w:pos="7275"/>
              </w:tabs>
              <w:bidi/>
              <w:rPr>
                <w:rtl/>
              </w:rPr>
            </w:pPr>
          </w:p>
        </w:tc>
        <w:tc>
          <w:tcPr>
            <w:tcW w:w="1530" w:type="dxa"/>
          </w:tcPr>
          <w:p w14:paraId="7E0057C0"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900" w:type="dxa"/>
          </w:tcPr>
          <w:p w14:paraId="6E336525" w14:textId="77777777" w:rsidR="00FF638B" w:rsidRPr="00532B42" w:rsidRDefault="00FF638B" w:rsidP="00C002E3">
            <w:pPr>
              <w:pStyle w:val="ListParagraph"/>
              <w:bidi/>
              <w:spacing w:before="100" w:beforeAutospacing="1"/>
              <w:ind w:left="0"/>
              <w:rPr>
                <w:rFonts w:ascii="F_roya" w:eastAsia="Times New Roman" w:hAnsi="F_roya" w:cs="B Nazanin"/>
                <w:rtl/>
              </w:rPr>
            </w:pPr>
          </w:p>
        </w:tc>
      </w:tr>
      <w:tr w:rsidR="00FF638B" w:rsidRPr="00532B42" w14:paraId="2114B57B" w14:textId="77777777" w:rsidTr="00FF638B">
        <w:trPr>
          <w:trHeight w:val="1440"/>
        </w:trPr>
        <w:tc>
          <w:tcPr>
            <w:tcW w:w="728" w:type="dxa"/>
            <w:vAlign w:val="center"/>
          </w:tcPr>
          <w:p w14:paraId="0435DA47" w14:textId="77777777" w:rsidR="00FF638B" w:rsidRPr="00532B42" w:rsidRDefault="00FF638B" w:rsidP="00C002E3">
            <w:pPr>
              <w:bidi/>
              <w:rPr>
                <w:rFonts w:ascii="F_roya" w:hAnsi="F_roya" w:cs="B Nazanin"/>
              </w:rPr>
            </w:pPr>
            <w:bookmarkStart w:id="13" w:name="_Hlk199314890"/>
            <w:r w:rsidRPr="00532B42">
              <w:rPr>
                <w:rFonts w:ascii="F_roya" w:hAnsi="F_roya" w:cs="B Nazanin"/>
                <w:rtl/>
              </w:rPr>
              <w:t>5</w:t>
            </w:r>
          </w:p>
        </w:tc>
        <w:tc>
          <w:tcPr>
            <w:tcW w:w="4122" w:type="dxa"/>
          </w:tcPr>
          <w:p w14:paraId="2103957C" w14:textId="77777777" w:rsidR="00FF638B" w:rsidRPr="00532B42" w:rsidRDefault="00FF638B" w:rsidP="00C002E3">
            <w:pPr>
              <w:bidi/>
              <w:rPr>
                <w:rFonts w:ascii="F_roya" w:hAnsi="F_roya" w:cs="B Nazanin"/>
              </w:rPr>
            </w:pPr>
            <w:bookmarkStart w:id="14" w:name="OLE_LINK19"/>
            <w:r w:rsidRPr="00532B42">
              <w:rPr>
                <w:rFonts w:ascii="F_roya" w:hAnsi="F_roya" w:cs="B Nazanin"/>
                <w:rtl/>
              </w:rPr>
              <w:t>مشارکت‌های بین وزارتخانه‌های بهداشت و کشاورزی و سایرآژانس‌های مرتبط از جمله متخصصان زیست‌شناسی، دانشگاه‌ها، متخصصان حیات‌وحش و گروه‌های محیط زیستی  را در ارتباط با تشخیص و واکنش بیماری های قابل انتقال بین انسان و حیوان</w:t>
            </w:r>
            <w:r>
              <w:rPr>
                <w:rFonts w:ascii="F_roya" w:hAnsi="F_roya" w:cs="B Nazanin" w:hint="cs"/>
                <w:rtl/>
              </w:rPr>
              <w:t>ات</w:t>
            </w:r>
            <w:r w:rsidRPr="00532B42">
              <w:rPr>
                <w:rFonts w:ascii="F_roya" w:hAnsi="F_roya" w:cs="B Nazanin"/>
                <w:rtl/>
              </w:rPr>
              <w:t xml:space="preserve"> شرح دهید.</w:t>
            </w:r>
            <w:bookmarkEnd w:id="14"/>
          </w:p>
        </w:tc>
        <w:tc>
          <w:tcPr>
            <w:tcW w:w="1512" w:type="dxa"/>
          </w:tcPr>
          <w:p w14:paraId="218A78A9"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2430" w:type="dxa"/>
          </w:tcPr>
          <w:p w14:paraId="5843B13A" w14:textId="77777777" w:rsidR="00FF638B" w:rsidRPr="00532B42" w:rsidRDefault="00FF638B" w:rsidP="00C002E3">
            <w:pPr>
              <w:bidi/>
              <w:rPr>
                <w:rFonts w:ascii="Arial" w:hAnsi="Arial" w:cs="B Nazanin"/>
                <w:color w:val="000000"/>
                <w:rtl/>
              </w:rPr>
            </w:pPr>
          </w:p>
        </w:tc>
        <w:tc>
          <w:tcPr>
            <w:tcW w:w="1530" w:type="dxa"/>
          </w:tcPr>
          <w:p w14:paraId="37F2E300" w14:textId="77777777" w:rsidR="00FF638B" w:rsidRPr="00532B42" w:rsidRDefault="00FF638B" w:rsidP="00C002E3">
            <w:pPr>
              <w:pStyle w:val="ListParagraph"/>
              <w:bidi/>
              <w:spacing w:before="100" w:beforeAutospacing="1"/>
              <w:ind w:left="0"/>
              <w:rPr>
                <w:rFonts w:ascii="F_roya" w:eastAsia="Times New Roman" w:hAnsi="F_roya" w:cs="B Nazanin"/>
              </w:rPr>
            </w:pPr>
          </w:p>
          <w:p w14:paraId="7BFB442C" w14:textId="77777777" w:rsidR="00FF638B" w:rsidRPr="00532B42" w:rsidRDefault="00FF638B" w:rsidP="00C002E3">
            <w:pPr>
              <w:tabs>
                <w:tab w:val="left" w:pos="5040"/>
              </w:tabs>
              <w:rPr>
                <w:lang w:bidi="fa-IR"/>
              </w:rPr>
            </w:pPr>
          </w:p>
        </w:tc>
        <w:tc>
          <w:tcPr>
            <w:tcW w:w="1530" w:type="dxa"/>
          </w:tcPr>
          <w:p w14:paraId="71734FA1"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900" w:type="dxa"/>
          </w:tcPr>
          <w:p w14:paraId="6FC2D93C" w14:textId="77777777" w:rsidR="00FF638B" w:rsidRPr="00532B42" w:rsidRDefault="00FF638B" w:rsidP="00C002E3">
            <w:pPr>
              <w:pStyle w:val="ListParagraph"/>
              <w:bidi/>
              <w:spacing w:before="100" w:beforeAutospacing="1"/>
              <w:ind w:left="0"/>
              <w:rPr>
                <w:rFonts w:ascii="F_roya" w:eastAsia="Times New Roman" w:hAnsi="F_roya" w:cs="B Nazanin"/>
                <w:rtl/>
              </w:rPr>
            </w:pPr>
          </w:p>
        </w:tc>
      </w:tr>
      <w:tr w:rsidR="00FF638B" w:rsidRPr="00532B42" w14:paraId="75417800" w14:textId="77777777" w:rsidTr="00FF638B">
        <w:trPr>
          <w:trHeight w:val="593"/>
        </w:trPr>
        <w:tc>
          <w:tcPr>
            <w:tcW w:w="728" w:type="dxa"/>
            <w:vAlign w:val="center"/>
          </w:tcPr>
          <w:p w14:paraId="3282EBB4" w14:textId="77777777" w:rsidR="00FF638B" w:rsidRPr="00532B42" w:rsidRDefault="00FF638B" w:rsidP="00C002E3">
            <w:pPr>
              <w:bidi/>
              <w:rPr>
                <w:rFonts w:ascii="F_roya" w:hAnsi="F_roya" w:cs="B Nazanin"/>
              </w:rPr>
            </w:pPr>
            <w:r w:rsidRPr="00532B42">
              <w:rPr>
                <w:rFonts w:ascii="F_roya" w:hAnsi="F_roya" w:cs="B Nazanin"/>
                <w:rtl/>
              </w:rPr>
              <w:t>1-5</w:t>
            </w:r>
          </w:p>
        </w:tc>
        <w:tc>
          <w:tcPr>
            <w:tcW w:w="4122" w:type="dxa"/>
          </w:tcPr>
          <w:p w14:paraId="63991ED2" w14:textId="77777777" w:rsidR="00FF638B" w:rsidRPr="00532B42" w:rsidRDefault="00FF638B" w:rsidP="00C002E3">
            <w:pPr>
              <w:bidi/>
              <w:rPr>
                <w:rFonts w:ascii="F_roya" w:hAnsi="F_roya" w:cs="B Nazanin"/>
              </w:rPr>
            </w:pPr>
            <w:bookmarkStart w:id="15" w:name="OLE_LINK20"/>
            <w:bookmarkStart w:id="16" w:name="OLE_LINK21"/>
            <w:r w:rsidRPr="00532B42">
              <w:rPr>
                <w:rFonts w:ascii="F_roya" w:hAnsi="F_roya" w:cs="B Nazanin"/>
                <w:rtl/>
              </w:rPr>
              <w:t>الف) آیا گزارش‌های آگاهی یا گزارش‌های طغیان احتمالی بیماری بین نهادهای مختلف به اشتراک گذاشته می‌شود؟</w:t>
            </w:r>
            <w:bookmarkEnd w:id="15"/>
            <w:bookmarkEnd w:id="16"/>
          </w:p>
        </w:tc>
        <w:tc>
          <w:tcPr>
            <w:tcW w:w="1512" w:type="dxa"/>
          </w:tcPr>
          <w:p w14:paraId="0440549B" w14:textId="77777777" w:rsidR="00FF638B" w:rsidRPr="00532B42" w:rsidRDefault="00FF638B" w:rsidP="00C002E3">
            <w:pPr>
              <w:bidi/>
              <w:rPr>
                <w:rFonts w:ascii="Arial" w:hAnsi="Arial" w:cs="B Nazanin"/>
                <w:color w:val="000000"/>
                <w:rtl/>
              </w:rPr>
            </w:pPr>
          </w:p>
        </w:tc>
        <w:tc>
          <w:tcPr>
            <w:tcW w:w="2430" w:type="dxa"/>
          </w:tcPr>
          <w:p w14:paraId="32FA6A84"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1530" w:type="dxa"/>
          </w:tcPr>
          <w:p w14:paraId="4BD52A3C" w14:textId="77777777" w:rsidR="00FF638B" w:rsidRPr="00532B42" w:rsidRDefault="00FF638B" w:rsidP="00FF638B">
            <w:pPr>
              <w:tabs>
                <w:tab w:val="left" w:pos="5389"/>
              </w:tabs>
              <w:rPr>
                <w:rFonts w:ascii="Arial" w:hAnsi="Arial" w:cs="B Nazanin"/>
                <w:rtl/>
              </w:rPr>
            </w:pPr>
          </w:p>
        </w:tc>
        <w:tc>
          <w:tcPr>
            <w:tcW w:w="1530" w:type="dxa"/>
          </w:tcPr>
          <w:p w14:paraId="4BC2294C"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900" w:type="dxa"/>
          </w:tcPr>
          <w:p w14:paraId="72B718DB" w14:textId="77777777" w:rsidR="00FF638B" w:rsidRPr="00532B42" w:rsidRDefault="00FF638B" w:rsidP="00C002E3">
            <w:pPr>
              <w:pStyle w:val="ListParagraph"/>
              <w:bidi/>
              <w:spacing w:before="100" w:beforeAutospacing="1"/>
              <w:ind w:left="0"/>
              <w:rPr>
                <w:rFonts w:ascii="F_roya" w:eastAsia="Times New Roman" w:hAnsi="F_roya" w:cs="B Nazanin"/>
                <w:rtl/>
              </w:rPr>
            </w:pPr>
          </w:p>
        </w:tc>
      </w:tr>
      <w:tr w:rsidR="00FF638B" w:rsidRPr="00532B42" w14:paraId="3429F8C6" w14:textId="77777777" w:rsidTr="00FF638B">
        <w:trPr>
          <w:trHeight w:val="305"/>
        </w:trPr>
        <w:tc>
          <w:tcPr>
            <w:tcW w:w="728" w:type="dxa"/>
            <w:vAlign w:val="center"/>
          </w:tcPr>
          <w:p w14:paraId="6BA58E4F" w14:textId="77777777" w:rsidR="00FF638B" w:rsidRPr="00532B42" w:rsidRDefault="00FF638B" w:rsidP="00C002E3">
            <w:pPr>
              <w:bidi/>
              <w:rPr>
                <w:rFonts w:ascii="F_roya" w:hAnsi="F_roya" w:cs="B Nazanin"/>
              </w:rPr>
            </w:pPr>
            <w:bookmarkStart w:id="17" w:name="_Hlk199314772"/>
            <w:bookmarkEnd w:id="13"/>
            <w:r w:rsidRPr="00532B42">
              <w:rPr>
                <w:rFonts w:ascii="F_roya" w:hAnsi="F_roya" w:cs="B Nazanin"/>
                <w:rtl/>
              </w:rPr>
              <w:t>2-5</w:t>
            </w:r>
          </w:p>
        </w:tc>
        <w:tc>
          <w:tcPr>
            <w:tcW w:w="4122" w:type="dxa"/>
          </w:tcPr>
          <w:p w14:paraId="495165B5" w14:textId="77777777" w:rsidR="00FF638B" w:rsidRPr="00532B42" w:rsidRDefault="00FF638B" w:rsidP="00C002E3">
            <w:pPr>
              <w:bidi/>
              <w:rPr>
                <w:rFonts w:ascii="F_roya" w:hAnsi="F_roya" w:cs="B Nazanin"/>
              </w:rPr>
            </w:pPr>
            <w:bookmarkStart w:id="18" w:name="OLE_LINK22"/>
            <w:bookmarkStart w:id="19" w:name="OLE_LINK23"/>
            <w:r>
              <w:rPr>
                <w:rFonts w:ascii="F_roya" w:hAnsi="F_roya" w:cs="B Nazanin"/>
                <w:rtl/>
              </w:rPr>
              <w:t xml:space="preserve">ب) آیا ارزیابی‌های </w:t>
            </w:r>
            <w:r>
              <w:rPr>
                <w:rFonts w:ascii="F_roya" w:hAnsi="F_roya" w:cs="B Nazanin" w:hint="cs"/>
                <w:rtl/>
              </w:rPr>
              <w:t>خطر</w:t>
            </w:r>
            <w:r w:rsidRPr="00532B42">
              <w:rPr>
                <w:rFonts w:ascii="F_roya" w:hAnsi="F_roya" w:cs="B Nazanin"/>
                <w:rtl/>
              </w:rPr>
              <w:t xml:space="preserve"> به‌صورت مشترک انجام می‌شوند (برای</w:t>
            </w:r>
            <w:r>
              <w:rPr>
                <w:rFonts w:ascii="F_roya" w:hAnsi="F_roya" w:cs="B Nazanin"/>
                <w:rtl/>
              </w:rPr>
              <w:t xml:space="preserve"> مثال با استفاده از ابزار مشترک</w:t>
            </w:r>
            <w:r>
              <w:rPr>
                <w:rFonts w:ascii="F_roya" w:hAnsi="F_roya" w:cs="B Nazanin" w:hint="cs"/>
                <w:rtl/>
              </w:rPr>
              <w:t xml:space="preserve"> </w:t>
            </w:r>
            <w:r>
              <w:rPr>
                <w:rFonts w:ascii="F_roya" w:hAnsi="F_roya" w:cs="B Nazanin"/>
                <w:rtl/>
              </w:rPr>
              <w:t xml:space="preserve">ارزیابی </w:t>
            </w:r>
            <w:r>
              <w:rPr>
                <w:rFonts w:ascii="F_roya" w:hAnsi="F_roya" w:cs="B Nazanin" w:hint="cs"/>
                <w:rtl/>
              </w:rPr>
              <w:t>خطر</w:t>
            </w:r>
            <w:r w:rsidRPr="00532B42">
              <w:rPr>
                <w:rFonts w:ascii="F_roya" w:hAnsi="F_roya" w:cs="B Nazanin"/>
                <w:rtl/>
              </w:rPr>
              <w:t xml:space="preserve"> سه‌جانبه)</w:t>
            </w:r>
            <w:bookmarkEnd w:id="18"/>
            <w:bookmarkEnd w:id="19"/>
          </w:p>
        </w:tc>
        <w:tc>
          <w:tcPr>
            <w:tcW w:w="1512" w:type="dxa"/>
          </w:tcPr>
          <w:p w14:paraId="52B7B814" w14:textId="77777777" w:rsidR="00FF638B" w:rsidRPr="00532B42" w:rsidRDefault="00FF638B" w:rsidP="00C002E3">
            <w:pPr>
              <w:bidi/>
              <w:rPr>
                <w:rFonts w:ascii="Arial" w:hAnsi="Arial" w:cs="B Nazanin"/>
                <w:color w:val="000000"/>
                <w:rtl/>
              </w:rPr>
            </w:pPr>
          </w:p>
        </w:tc>
        <w:tc>
          <w:tcPr>
            <w:tcW w:w="2430" w:type="dxa"/>
          </w:tcPr>
          <w:p w14:paraId="6D1DC39C" w14:textId="77777777" w:rsidR="00FF638B" w:rsidRPr="00532B42" w:rsidRDefault="00FF638B" w:rsidP="00C002E3">
            <w:pPr>
              <w:bidi/>
              <w:rPr>
                <w:rFonts w:ascii="Arial" w:hAnsi="Arial" w:cs="B Nazanin"/>
                <w:color w:val="000000"/>
                <w:rtl/>
              </w:rPr>
            </w:pPr>
          </w:p>
        </w:tc>
        <w:tc>
          <w:tcPr>
            <w:tcW w:w="1530" w:type="dxa"/>
          </w:tcPr>
          <w:p w14:paraId="29E62A8A" w14:textId="77777777" w:rsidR="00FF638B" w:rsidRPr="00532B42" w:rsidRDefault="00FF638B" w:rsidP="00C002E3">
            <w:pPr>
              <w:bidi/>
              <w:rPr>
                <w:rFonts w:ascii="Arial" w:hAnsi="Arial" w:cs="B Nazanin"/>
                <w:color w:val="000000"/>
                <w:rtl/>
              </w:rPr>
            </w:pPr>
          </w:p>
        </w:tc>
        <w:tc>
          <w:tcPr>
            <w:tcW w:w="1530" w:type="dxa"/>
          </w:tcPr>
          <w:p w14:paraId="7DFAB523"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900" w:type="dxa"/>
          </w:tcPr>
          <w:p w14:paraId="16040B16" w14:textId="77777777" w:rsidR="00FF638B" w:rsidRPr="00532B42" w:rsidRDefault="00FF638B" w:rsidP="00C002E3">
            <w:pPr>
              <w:pStyle w:val="ListParagraph"/>
              <w:bidi/>
              <w:spacing w:before="100" w:beforeAutospacing="1"/>
              <w:ind w:left="0"/>
              <w:rPr>
                <w:rFonts w:ascii="F_roya" w:eastAsia="Times New Roman" w:hAnsi="F_roya" w:cs="B Nazanin"/>
                <w:rtl/>
              </w:rPr>
            </w:pPr>
          </w:p>
        </w:tc>
      </w:tr>
      <w:tr w:rsidR="00FF638B" w:rsidRPr="00532B42" w14:paraId="4BDC88E9" w14:textId="77777777" w:rsidTr="00FF638B">
        <w:trPr>
          <w:trHeight w:val="305"/>
        </w:trPr>
        <w:tc>
          <w:tcPr>
            <w:tcW w:w="728" w:type="dxa"/>
            <w:vAlign w:val="center"/>
          </w:tcPr>
          <w:p w14:paraId="49399D18" w14:textId="77777777" w:rsidR="00FF638B" w:rsidRPr="00532B42" w:rsidRDefault="00FF638B" w:rsidP="00C002E3">
            <w:pPr>
              <w:bidi/>
              <w:rPr>
                <w:rFonts w:ascii="F_roya" w:hAnsi="F_roya" w:cs="B Nazanin"/>
              </w:rPr>
            </w:pPr>
            <w:bookmarkStart w:id="20" w:name="_Hlk199314712"/>
            <w:r w:rsidRPr="00532B42">
              <w:rPr>
                <w:rFonts w:ascii="F_roya" w:hAnsi="F_roya" w:cs="B Nazanin"/>
                <w:rtl/>
              </w:rPr>
              <w:t>6</w:t>
            </w:r>
          </w:p>
        </w:tc>
        <w:tc>
          <w:tcPr>
            <w:tcW w:w="4122" w:type="dxa"/>
          </w:tcPr>
          <w:p w14:paraId="424C8167" w14:textId="77777777" w:rsidR="00FF638B" w:rsidRPr="00532B42" w:rsidRDefault="00FF638B" w:rsidP="00C002E3">
            <w:pPr>
              <w:bidi/>
              <w:rPr>
                <w:rFonts w:ascii="F_roya" w:hAnsi="F_roya" w:cs="B Nazanin"/>
              </w:rPr>
            </w:pPr>
            <w:r w:rsidRPr="00532B42">
              <w:rPr>
                <w:rFonts w:ascii="F_roya" w:hAnsi="F_roya" w:cs="B Nazanin"/>
                <w:rtl/>
              </w:rPr>
              <w:t>آیا آزمایشگاه‌های بهداشت‌</w:t>
            </w:r>
            <w:r>
              <w:rPr>
                <w:rFonts w:ascii="F_roya" w:hAnsi="F_roya" w:cs="B Nazanin"/>
                <w:rtl/>
              </w:rPr>
              <w:t xml:space="preserve">عمومی و آزمایشگاه‌های بهداشت </w:t>
            </w:r>
            <w:r>
              <w:rPr>
                <w:rFonts w:ascii="F_roya" w:hAnsi="F_roya" w:cs="B Nazanin" w:hint="cs"/>
                <w:rtl/>
              </w:rPr>
              <w:t>حیوانات</w:t>
            </w:r>
            <w:r w:rsidRPr="00532B42">
              <w:rPr>
                <w:rFonts w:ascii="F_roya" w:hAnsi="F_roya" w:cs="B Nazanin"/>
                <w:rtl/>
              </w:rPr>
              <w:t xml:space="preserve"> با یکدیگر در ارتباط می باشند؟</w:t>
            </w:r>
          </w:p>
        </w:tc>
        <w:tc>
          <w:tcPr>
            <w:tcW w:w="1512" w:type="dxa"/>
          </w:tcPr>
          <w:p w14:paraId="0C0D248A" w14:textId="77777777" w:rsidR="00FF638B" w:rsidRPr="00532B42" w:rsidRDefault="00FF638B" w:rsidP="00C002E3">
            <w:pPr>
              <w:bidi/>
              <w:rPr>
                <w:rFonts w:ascii="Arial" w:hAnsi="Arial" w:cs="B Nazanin"/>
                <w:color w:val="000000"/>
                <w:rtl/>
              </w:rPr>
            </w:pPr>
          </w:p>
        </w:tc>
        <w:tc>
          <w:tcPr>
            <w:tcW w:w="2430" w:type="dxa"/>
          </w:tcPr>
          <w:p w14:paraId="6F3F669F"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1530" w:type="dxa"/>
          </w:tcPr>
          <w:p w14:paraId="6E50CD35"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1530" w:type="dxa"/>
          </w:tcPr>
          <w:p w14:paraId="2CDD5660"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900" w:type="dxa"/>
          </w:tcPr>
          <w:p w14:paraId="42477EE9" w14:textId="77777777" w:rsidR="00FF638B" w:rsidRPr="00532B42" w:rsidRDefault="00FF638B" w:rsidP="00C002E3">
            <w:pPr>
              <w:pStyle w:val="ListParagraph"/>
              <w:bidi/>
              <w:spacing w:before="100" w:beforeAutospacing="1"/>
              <w:ind w:left="0"/>
              <w:rPr>
                <w:rFonts w:ascii="F_roya" w:eastAsia="Times New Roman" w:hAnsi="F_roya" w:cs="B Nazanin"/>
                <w:rtl/>
              </w:rPr>
            </w:pPr>
          </w:p>
        </w:tc>
      </w:tr>
      <w:tr w:rsidR="00FF638B" w:rsidRPr="00532B42" w14:paraId="45414DCE" w14:textId="77777777" w:rsidTr="00FF638B">
        <w:trPr>
          <w:trHeight w:val="485"/>
        </w:trPr>
        <w:tc>
          <w:tcPr>
            <w:tcW w:w="728" w:type="dxa"/>
            <w:vAlign w:val="center"/>
          </w:tcPr>
          <w:p w14:paraId="667D2B6F" w14:textId="77777777" w:rsidR="00FF638B" w:rsidRPr="00532B42" w:rsidRDefault="00FF638B" w:rsidP="00C002E3">
            <w:pPr>
              <w:bidi/>
              <w:rPr>
                <w:rFonts w:ascii="F_roya" w:hAnsi="F_roya" w:cs="B Nazanin"/>
              </w:rPr>
            </w:pPr>
            <w:r w:rsidRPr="00532B42">
              <w:rPr>
                <w:rFonts w:ascii="F_roya" w:hAnsi="F_roya" w:cs="B Nazanin"/>
                <w:rtl/>
              </w:rPr>
              <w:lastRenderedPageBreak/>
              <w:t>1-6</w:t>
            </w:r>
          </w:p>
        </w:tc>
        <w:tc>
          <w:tcPr>
            <w:tcW w:w="4122" w:type="dxa"/>
          </w:tcPr>
          <w:p w14:paraId="6AF82487" w14:textId="77777777" w:rsidR="00FF638B" w:rsidRPr="00532B42" w:rsidRDefault="00FF638B" w:rsidP="00C002E3">
            <w:pPr>
              <w:bidi/>
              <w:rPr>
                <w:rFonts w:ascii="F_roya" w:hAnsi="F_roya" w:cs="B Nazanin"/>
              </w:rPr>
            </w:pPr>
            <w:r w:rsidRPr="00532B42">
              <w:rPr>
                <w:rFonts w:ascii="F_roya" w:hAnsi="F_roya" w:cs="B Nazanin"/>
                <w:rtl/>
              </w:rPr>
              <w:t>الف) آیا فرآیندی برای به اشتراک</w:t>
            </w:r>
            <w:r w:rsidRPr="00532B42">
              <w:rPr>
                <w:rFonts w:ascii="F_roya" w:hAnsi="F_roya" w:cs="B Nazanin"/>
                <w:rtl/>
              </w:rPr>
              <w:softHyphen/>
              <w:t>گذاری جدایه‌های خاص یا خطرناک بین آزمایشگ</w:t>
            </w:r>
            <w:r>
              <w:rPr>
                <w:rFonts w:ascii="F_roya" w:hAnsi="F_roya" w:cs="B Nazanin"/>
                <w:rtl/>
              </w:rPr>
              <w:t xml:space="preserve">اه‌های بهداشت‌ عمومی و سلامت </w:t>
            </w:r>
            <w:r>
              <w:rPr>
                <w:rFonts w:ascii="F_roya" w:hAnsi="F_roya" w:cs="B Nazanin" w:hint="cs"/>
                <w:rtl/>
              </w:rPr>
              <w:t>حیوانات</w:t>
            </w:r>
            <w:r w:rsidRPr="00532B42">
              <w:rPr>
                <w:rFonts w:ascii="F_roya" w:hAnsi="F_roya" w:cs="B Nazanin"/>
                <w:rtl/>
              </w:rPr>
              <w:t xml:space="preserve">  وجود دارد؟</w:t>
            </w:r>
          </w:p>
        </w:tc>
        <w:tc>
          <w:tcPr>
            <w:tcW w:w="1512" w:type="dxa"/>
          </w:tcPr>
          <w:p w14:paraId="4C9E3BC3" w14:textId="77777777" w:rsidR="00FF638B" w:rsidRPr="00532B42" w:rsidRDefault="00FF638B" w:rsidP="00C002E3">
            <w:pPr>
              <w:bidi/>
              <w:rPr>
                <w:rFonts w:ascii="Arial" w:hAnsi="Arial" w:cs="B Nazanin"/>
                <w:color w:val="000000"/>
                <w:rtl/>
              </w:rPr>
            </w:pPr>
          </w:p>
        </w:tc>
        <w:tc>
          <w:tcPr>
            <w:tcW w:w="2430" w:type="dxa"/>
          </w:tcPr>
          <w:p w14:paraId="6D679741"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1530" w:type="dxa"/>
          </w:tcPr>
          <w:p w14:paraId="3A229CA3" w14:textId="77777777" w:rsidR="00FF638B" w:rsidRPr="00532B42" w:rsidRDefault="00FF638B" w:rsidP="00C002E3">
            <w:pPr>
              <w:bidi/>
              <w:rPr>
                <w:rFonts w:ascii="Arial" w:hAnsi="Arial" w:cs="B Nazanin"/>
                <w:color w:val="000000"/>
                <w:rtl/>
              </w:rPr>
            </w:pPr>
          </w:p>
        </w:tc>
        <w:tc>
          <w:tcPr>
            <w:tcW w:w="1530" w:type="dxa"/>
          </w:tcPr>
          <w:p w14:paraId="5CDFF527"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900" w:type="dxa"/>
          </w:tcPr>
          <w:p w14:paraId="16CCAE24" w14:textId="77777777" w:rsidR="00FF638B" w:rsidRPr="00532B42" w:rsidRDefault="00FF638B" w:rsidP="00C002E3">
            <w:pPr>
              <w:pStyle w:val="ListParagraph"/>
              <w:bidi/>
              <w:spacing w:before="100" w:beforeAutospacing="1"/>
              <w:ind w:left="0"/>
              <w:rPr>
                <w:rFonts w:ascii="F_roya" w:eastAsia="Times New Roman" w:hAnsi="F_roya" w:cs="B Nazanin"/>
                <w:rtl/>
              </w:rPr>
            </w:pPr>
          </w:p>
        </w:tc>
      </w:tr>
      <w:tr w:rsidR="00FF638B" w:rsidRPr="00532B42" w14:paraId="65C46B96" w14:textId="77777777" w:rsidTr="00FF638B">
        <w:trPr>
          <w:trHeight w:val="70"/>
        </w:trPr>
        <w:tc>
          <w:tcPr>
            <w:tcW w:w="728" w:type="dxa"/>
            <w:vAlign w:val="center"/>
          </w:tcPr>
          <w:p w14:paraId="7552B08C" w14:textId="77777777" w:rsidR="00FF638B" w:rsidRPr="00532B42" w:rsidRDefault="00FF638B" w:rsidP="00C002E3">
            <w:pPr>
              <w:bidi/>
              <w:rPr>
                <w:rFonts w:ascii="F_roya" w:hAnsi="F_roya" w:cs="B Nazanin"/>
              </w:rPr>
            </w:pPr>
            <w:r w:rsidRPr="00532B42">
              <w:rPr>
                <w:rFonts w:ascii="F_roya" w:hAnsi="F_roya" w:cs="B Nazanin"/>
                <w:rtl/>
              </w:rPr>
              <w:t>2-6</w:t>
            </w:r>
          </w:p>
        </w:tc>
        <w:tc>
          <w:tcPr>
            <w:tcW w:w="4122" w:type="dxa"/>
          </w:tcPr>
          <w:p w14:paraId="004BED77" w14:textId="77777777" w:rsidR="00FF638B" w:rsidRPr="00532B42" w:rsidRDefault="00FF638B" w:rsidP="00C002E3">
            <w:pPr>
              <w:bidi/>
              <w:rPr>
                <w:rFonts w:ascii="F_roya" w:hAnsi="F_roya" w:cs="B Nazanin"/>
              </w:rPr>
            </w:pPr>
            <w:r w:rsidRPr="00532B42">
              <w:rPr>
                <w:rFonts w:ascii="F_roya" w:hAnsi="F_roya" w:cs="B Nazanin"/>
                <w:rtl/>
              </w:rPr>
              <w:t>ب) آیا فرآیندی برای به اشتراک</w:t>
            </w:r>
            <w:r w:rsidRPr="00532B42">
              <w:rPr>
                <w:rFonts w:ascii="F_roya" w:hAnsi="F_roya" w:cs="B Nazanin"/>
                <w:rtl/>
              </w:rPr>
              <w:softHyphen/>
              <w:t>گذاری نمونه‌های بیولوژیکی بین آزمایشگ</w:t>
            </w:r>
            <w:r>
              <w:rPr>
                <w:rFonts w:ascii="F_roya" w:hAnsi="F_roya" w:cs="B Nazanin"/>
                <w:rtl/>
              </w:rPr>
              <w:t xml:space="preserve">اه‌های بهداشت عمومی و سلامت </w:t>
            </w:r>
            <w:r>
              <w:rPr>
                <w:rFonts w:ascii="F_roya" w:hAnsi="F_roya" w:cs="B Nazanin" w:hint="cs"/>
                <w:rtl/>
              </w:rPr>
              <w:t xml:space="preserve">حیوانات </w:t>
            </w:r>
            <w:r w:rsidRPr="00532B42">
              <w:rPr>
                <w:rFonts w:ascii="F_roya" w:hAnsi="F_roya" w:cs="B Nazanin"/>
                <w:rtl/>
              </w:rPr>
              <w:t>وجود دارد؟</w:t>
            </w:r>
          </w:p>
        </w:tc>
        <w:tc>
          <w:tcPr>
            <w:tcW w:w="1512" w:type="dxa"/>
          </w:tcPr>
          <w:p w14:paraId="7BE1926B" w14:textId="77777777" w:rsidR="00FF638B" w:rsidRPr="00532B42" w:rsidRDefault="00FF638B" w:rsidP="00C002E3">
            <w:pPr>
              <w:bidi/>
              <w:rPr>
                <w:rFonts w:ascii="Arial" w:hAnsi="Arial" w:cs="B Nazanin"/>
                <w:color w:val="000000"/>
                <w:rtl/>
              </w:rPr>
            </w:pPr>
          </w:p>
        </w:tc>
        <w:tc>
          <w:tcPr>
            <w:tcW w:w="2430" w:type="dxa"/>
          </w:tcPr>
          <w:p w14:paraId="17BB08D0"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1530" w:type="dxa"/>
          </w:tcPr>
          <w:p w14:paraId="7D4DD1AD" w14:textId="77777777" w:rsidR="00FF638B" w:rsidRPr="00532B42" w:rsidRDefault="00FF638B" w:rsidP="00C002E3">
            <w:pPr>
              <w:jc w:val="right"/>
              <w:rPr>
                <w:rtl/>
              </w:rPr>
            </w:pPr>
          </w:p>
        </w:tc>
        <w:tc>
          <w:tcPr>
            <w:tcW w:w="1530" w:type="dxa"/>
          </w:tcPr>
          <w:p w14:paraId="2D71C9F1"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900" w:type="dxa"/>
          </w:tcPr>
          <w:p w14:paraId="015CF234" w14:textId="77777777" w:rsidR="00FF638B" w:rsidRPr="00532B42" w:rsidRDefault="00FF638B" w:rsidP="00C002E3">
            <w:pPr>
              <w:pStyle w:val="ListParagraph"/>
              <w:bidi/>
              <w:spacing w:before="100" w:beforeAutospacing="1"/>
              <w:ind w:left="0"/>
              <w:rPr>
                <w:rFonts w:ascii="F_roya" w:eastAsia="Times New Roman" w:hAnsi="F_roya" w:cs="B Nazanin"/>
                <w:rtl/>
              </w:rPr>
            </w:pPr>
          </w:p>
        </w:tc>
      </w:tr>
      <w:bookmarkEnd w:id="17"/>
      <w:bookmarkEnd w:id="20"/>
      <w:tr w:rsidR="00FF638B" w:rsidRPr="00532B42" w14:paraId="784F287A" w14:textId="77777777" w:rsidTr="00FF638B">
        <w:trPr>
          <w:trHeight w:val="215"/>
        </w:trPr>
        <w:tc>
          <w:tcPr>
            <w:tcW w:w="728" w:type="dxa"/>
            <w:vAlign w:val="center"/>
          </w:tcPr>
          <w:p w14:paraId="3B604A43" w14:textId="77777777" w:rsidR="00FF638B" w:rsidRPr="00532B42" w:rsidRDefault="00FF638B" w:rsidP="00C002E3">
            <w:pPr>
              <w:bidi/>
              <w:rPr>
                <w:rFonts w:ascii="F_roya" w:hAnsi="F_roya" w:cs="B Nazanin"/>
              </w:rPr>
            </w:pPr>
            <w:r w:rsidRPr="00532B42">
              <w:rPr>
                <w:rFonts w:ascii="F_roya" w:hAnsi="F_roya" w:cs="B Nazanin"/>
                <w:rtl/>
              </w:rPr>
              <w:t>3-6</w:t>
            </w:r>
          </w:p>
        </w:tc>
        <w:tc>
          <w:tcPr>
            <w:tcW w:w="4122" w:type="dxa"/>
          </w:tcPr>
          <w:p w14:paraId="780DB970" w14:textId="77777777" w:rsidR="00FF638B" w:rsidRPr="00532B42" w:rsidRDefault="00FF638B" w:rsidP="00C002E3">
            <w:pPr>
              <w:bidi/>
              <w:rPr>
                <w:rFonts w:ascii="F_roya" w:hAnsi="F_roya" w:cs="B Nazanin"/>
              </w:rPr>
            </w:pPr>
            <w:bookmarkStart w:id="21" w:name="OLE_LINK38"/>
            <w:r w:rsidRPr="00532B42">
              <w:rPr>
                <w:rFonts w:ascii="F_roya" w:hAnsi="F_roya" w:cs="B Nazanin"/>
                <w:rtl/>
              </w:rPr>
              <w:t>ج) آیا فرآیندی برای به اشتراک</w:t>
            </w:r>
            <w:r w:rsidRPr="00532B42">
              <w:rPr>
                <w:rFonts w:ascii="F_roya" w:hAnsi="F_roya" w:cs="B Nazanin"/>
                <w:rtl/>
              </w:rPr>
              <w:softHyphen/>
              <w:t>گذاری گزارش‌های آزمایشگاهی یا هشدارها بین آزمایشگ</w:t>
            </w:r>
            <w:r>
              <w:rPr>
                <w:rFonts w:ascii="F_roya" w:hAnsi="F_roya" w:cs="B Nazanin"/>
                <w:rtl/>
              </w:rPr>
              <w:t xml:space="preserve">اه‌های بهداشت‌ عمومی و سلامت </w:t>
            </w:r>
            <w:r>
              <w:rPr>
                <w:rFonts w:ascii="F_roya" w:hAnsi="F_roya" w:cs="B Nazanin" w:hint="cs"/>
                <w:rtl/>
              </w:rPr>
              <w:t>حیوانات</w:t>
            </w:r>
            <w:r w:rsidRPr="00532B42">
              <w:rPr>
                <w:rFonts w:ascii="F_roya" w:hAnsi="F_roya" w:cs="B Nazanin"/>
                <w:rtl/>
              </w:rPr>
              <w:t xml:space="preserve"> وجود دارد؟</w:t>
            </w:r>
            <w:bookmarkEnd w:id="21"/>
          </w:p>
        </w:tc>
        <w:tc>
          <w:tcPr>
            <w:tcW w:w="1512" w:type="dxa"/>
          </w:tcPr>
          <w:p w14:paraId="418FFA5E"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2430" w:type="dxa"/>
          </w:tcPr>
          <w:p w14:paraId="4B84CB94"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1530" w:type="dxa"/>
          </w:tcPr>
          <w:p w14:paraId="4082C807"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1530" w:type="dxa"/>
          </w:tcPr>
          <w:p w14:paraId="74409785"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900" w:type="dxa"/>
          </w:tcPr>
          <w:p w14:paraId="6D01C77E" w14:textId="77777777" w:rsidR="00FF638B" w:rsidRPr="00532B42" w:rsidRDefault="00FF638B" w:rsidP="00C002E3">
            <w:pPr>
              <w:pStyle w:val="ListParagraph"/>
              <w:bidi/>
              <w:spacing w:before="100" w:beforeAutospacing="1"/>
              <w:ind w:left="0"/>
              <w:rPr>
                <w:rFonts w:ascii="F_roya" w:eastAsia="Times New Roman" w:hAnsi="F_roya" w:cs="B Nazanin"/>
                <w:rtl/>
              </w:rPr>
            </w:pPr>
          </w:p>
        </w:tc>
      </w:tr>
      <w:bookmarkEnd w:id="10"/>
      <w:tr w:rsidR="00FF638B" w:rsidRPr="00532B42" w14:paraId="625DEA86" w14:textId="77777777" w:rsidTr="00FF638B">
        <w:trPr>
          <w:trHeight w:val="485"/>
        </w:trPr>
        <w:tc>
          <w:tcPr>
            <w:tcW w:w="728" w:type="dxa"/>
            <w:vAlign w:val="center"/>
          </w:tcPr>
          <w:p w14:paraId="0FD0CC54" w14:textId="77777777" w:rsidR="00FF638B" w:rsidRPr="00532B42" w:rsidRDefault="00FF638B" w:rsidP="00C002E3">
            <w:pPr>
              <w:bidi/>
              <w:rPr>
                <w:rFonts w:ascii="F_roya" w:hAnsi="F_roya" w:cs="B Nazanin"/>
              </w:rPr>
            </w:pPr>
            <w:r w:rsidRPr="00532B42">
              <w:rPr>
                <w:rFonts w:ascii="F_roya" w:hAnsi="F_roya" w:cs="B Nazanin"/>
                <w:rtl/>
              </w:rPr>
              <w:t>4-6</w:t>
            </w:r>
          </w:p>
        </w:tc>
        <w:tc>
          <w:tcPr>
            <w:tcW w:w="4122" w:type="dxa"/>
          </w:tcPr>
          <w:p w14:paraId="583B7DAB" w14:textId="77777777" w:rsidR="00FF638B" w:rsidRPr="00532B42" w:rsidRDefault="00FF638B" w:rsidP="00C002E3">
            <w:pPr>
              <w:bidi/>
              <w:rPr>
                <w:rFonts w:ascii="F_roya" w:hAnsi="F_roya" w:cs="B Nazanin"/>
              </w:rPr>
            </w:pPr>
            <w:bookmarkStart w:id="22" w:name="OLE_LINK40"/>
            <w:bookmarkStart w:id="23" w:name="OLE_LINK41"/>
            <w:r w:rsidRPr="00532B42">
              <w:rPr>
                <w:rFonts w:ascii="F_roya" w:hAnsi="F_roya" w:cs="B Nazanin"/>
                <w:rtl/>
              </w:rPr>
              <w:t>د) آیا این گزارش‌ها به طور منظم به اشتراک گذاشته می‌شوند یا فقط زمانی که بیماری‌ه</w:t>
            </w:r>
            <w:r>
              <w:rPr>
                <w:rFonts w:ascii="F_roya" w:hAnsi="F_roya" w:cs="B Nazanin"/>
                <w:rtl/>
              </w:rPr>
              <w:t>ای قابل انتقال بین انسان و حیوا</w:t>
            </w:r>
            <w:r>
              <w:rPr>
                <w:rFonts w:ascii="F_roya" w:hAnsi="F_roya" w:cs="B Nazanin" w:hint="cs"/>
                <w:rtl/>
              </w:rPr>
              <w:t>نات</w:t>
            </w:r>
            <w:r w:rsidRPr="00532B42">
              <w:rPr>
                <w:rFonts w:ascii="F_roya" w:hAnsi="F_roya" w:cs="B Nazanin"/>
                <w:rtl/>
              </w:rPr>
              <w:t xml:space="preserve">  شناسایی یا مشکوک به موقع هستند؟</w:t>
            </w:r>
            <w:bookmarkEnd w:id="22"/>
            <w:bookmarkEnd w:id="23"/>
          </w:p>
        </w:tc>
        <w:tc>
          <w:tcPr>
            <w:tcW w:w="1512" w:type="dxa"/>
          </w:tcPr>
          <w:p w14:paraId="7D50EA13"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2430" w:type="dxa"/>
          </w:tcPr>
          <w:p w14:paraId="2430DCC1"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1530" w:type="dxa"/>
          </w:tcPr>
          <w:p w14:paraId="0191A9B7"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1530" w:type="dxa"/>
          </w:tcPr>
          <w:p w14:paraId="4C287D8A"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900" w:type="dxa"/>
          </w:tcPr>
          <w:p w14:paraId="4864E97B" w14:textId="77777777" w:rsidR="00FF638B" w:rsidRPr="00532B42" w:rsidRDefault="00FF638B" w:rsidP="00C002E3">
            <w:pPr>
              <w:pStyle w:val="ListParagraph"/>
              <w:bidi/>
              <w:spacing w:before="100" w:beforeAutospacing="1"/>
              <w:ind w:left="0"/>
              <w:rPr>
                <w:rFonts w:ascii="F_roya" w:eastAsia="Times New Roman" w:hAnsi="F_roya" w:cs="B Nazanin"/>
                <w:rtl/>
              </w:rPr>
            </w:pPr>
          </w:p>
        </w:tc>
      </w:tr>
      <w:tr w:rsidR="00FF638B" w:rsidRPr="00532B42" w14:paraId="0A984DCA" w14:textId="77777777" w:rsidTr="00FF638B">
        <w:trPr>
          <w:trHeight w:val="143"/>
        </w:trPr>
        <w:tc>
          <w:tcPr>
            <w:tcW w:w="728" w:type="dxa"/>
            <w:vAlign w:val="center"/>
          </w:tcPr>
          <w:p w14:paraId="47FB0486" w14:textId="77777777" w:rsidR="00FF638B" w:rsidRPr="00532B42" w:rsidRDefault="00FF638B" w:rsidP="00C002E3">
            <w:pPr>
              <w:bidi/>
              <w:rPr>
                <w:rFonts w:ascii="F_roya" w:hAnsi="F_roya" w:cs="B Nazanin"/>
              </w:rPr>
            </w:pPr>
            <w:r w:rsidRPr="00532B42">
              <w:rPr>
                <w:rFonts w:ascii="F_roya" w:hAnsi="F_roya" w:cs="B Nazanin"/>
                <w:rtl/>
              </w:rPr>
              <w:t>7</w:t>
            </w:r>
          </w:p>
        </w:tc>
        <w:tc>
          <w:tcPr>
            <w:tcW w:w="4122" w:type="dxa"/>
          </w:tcPr>
          <w:p w14:paraId="03E96D76" w14:textId="77777777" w:rsidR="00FF638B" w:rsidRPr="00532B42" w:rsidRDefault="00FF638B" w:rsidP="00C002E3">
            <w:pPr>
              <w:bidi/>
              <w:rPr>
                <w:rFonts w:ascii="F_roya" w:hAnsi="F_roya" w:cs="B Nazanin"/>
              </w:rPr>
            </w:pPr>
            <w:bookmarkStart w:id="24" w:name="OLE_LINK42"/>
            <w:bookmarkStart w:id="25" w:name="OLE_LINK43"/>
            <w:bookmarkStart w:id="26" w:name="OLE_LINK45"/>
            <w:r w:rsidRPr="00532B42">
              <w:rPr>
                <w:rFonts w:ascii="F_roya" w:hAnsi="F_roya" w:cs="B Nazanin"/>
                <w:rtl/>
              </w:rPr>
              <w:t>تبادل گزارش‌های اپیدمیولوژیک را شرح دهید.</w:t>
            </w:r>
            <w:bookmarkEnd w:id="24"/>
            <w:bookmarkEnd w:id="25"/>
            <w:bookmarkEnd w:id="26"/>
          </w:p>
        </w:tc>
        <w:tc>
          <w:tcPr>
            <w:tcW w:w="1512" w:type="dxa"/>
          </w:tcPr>
          <w:p w14:paraId="2D19071C"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2430" w:type="dxa"/>
          </w:tcPr>
          <w:p w14:paraId="34327C56"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1530" w:type="dxa"/>
          </w:tcPr>
          <w:p w14:paraId="0FD8CDCE" w14:textId="77777777" w:rsidR="00FF638B" w:rsidRPr="00532B42" w:rsidRDefault="00FF638B" w:rsidP="00C002E3">
            <w:pPr>
              <w:bidi/>
              <w:rPr>
                <w:rFonts w:ascii="Arial" w:hAnsi="Arial" w:cs="B Nazanin"/>
                <w:lang w:bidi="fa-IR"/>
              </w:rPr>
            </w:pPr>
          </w:p>
        </w:tc>
        <w:tc>
          <w:tcPr>
            <w:tcW w:w="1530" w:type="dxa"/>
          </w:tcPr>
          <w:p w14:paraId="0B5C1428"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900" w:type="dxa"/>
          </w:tcPr>
          <w:p w14:paraId="667DFE79" w14:textId="77777777" w:rsidR="00FF638B" w:rsidRPr="00532B42" w:rsidRDefault="00FF638B" w:rsidP="00C002E3">
            <w:pPr>
              <w:pStyle w:val="ListParagraph"/>
              <w:bidi/>
              <w:spacing w:before="100" w:beforeAutospacing="1"/>
              <w:ind w:left="0"/>
              <w:rPr>
                <w:rFonts w:ascii="F_roya" w:eastAsia="Times New Roman" w:hAnsi="F_roya" w:cs="B Nazanin"/>
                <w:rtl/>
              </w:rPr>
            </w:pPr>
          </w:p>
        </w:tc>
      </w:tr>
      <w:tr w:rsidR="00FF638B" w:rsidRPr="00532B42" w14:paraId="39D8B928" w14:textId="77777777" w:rsidTr="00FF638B">
        <w:trPr>
          <w:trHeight w:val="242"/>
        </w:trPr>
        <w:tc>
          <w:tcPr>
            <w:tcW w:w="728" w:type="dxa"/>
            <w:vAlign w:val="center"/>
          </w:tcPr>
          <w:p w14:paraId="0FECEC18" w14:textId="77777777" w:rsidR="00FF638B" w:rsidRPr="00532B42" w:rsidRDefault="00FF638B" w:rsidP="00C002E3">
            <w:pPr>
              <w:bidi/>
              <w:rPr>
                <w:rFonts w:ascii="F_roya" w:hAnsi="F_roya" w:cs="B Nazanin"/>
              </w:rPr>
            </w:pPr>
            <w:r w:rsidRPr="00532B42">
              <w:rPr>
                <w:rFonts w:ascii="F_roya" w:hAnsi="F_roya" w:cs="B Nazanin"/>
                <w:rtl/>
              </w:rPr>
              <w:t>1-7</w:t>
            </w:r>
          </w:p>
        </w:tc>
        <w:tc>
          <w:tcPr>
            <w:tcW w:w="4122" w:type="dxa"/>
          </w:tcPr>
          <w:p w14:paraId="0F2A008E" w14:textId="77777777" w:rsidR="00FF638B" w:rsidRPr="00532B42" w:rsidRDefault="00FF638B" w:rsidP="00C002E3">
            <w:pPr>
              <w:bidi/>
              <w:rPr>
                <w:rFonts w:ascii="F_roya" w:hAnsi="F_roya" w:cs="B Nazanin"/>
              </w:rPr>
            </w:pPr>
            <w:bookmarkStart w:id="27" w:name="OLE_LINK48"/>
            <w:bookmarkStart w:id="28" w:name="OLE_LINK49"/>
            <w:r w:rsidRPr="00532B42">
              <w:rPr>
                <w:rFonts w:ascii="F_roya" w:hAnsi="F_roya" w:cs="B Nazanin"/>
                <w:rtl/>
              </w:rPr>
              <w:t xml:space="preserve">الف) تبادل اطلاعات مربوط به </w:t>
            </w:r>
            <w:r w:rsidRPr="00532B42">
              <w:rPr>
                <w:rFonts w:ascii="F_roya" w:hAnsi="F_roya" w:cs="B Nazanin"/>
                <w:rtl/>
                <w:lang w:bidi="fa-IR"/>
              </w:rPr>
              <w:t xml:space="preserve">موارد </w:t>
            </w:r>
            <w:r w:rsidRPr="00532B42">
              <w:rPr>
                <w:rFonts w:ascii="F_roya" w:hAnsi="F_roya" w:cs="B Nazanin"/>
                <w:rtl/>
              </w:rPr>
              <w:t xml:space="preserve"> مشکوک و تایید شده بیماری‌های قابل انتقال بین انسان و حیوان  چقدر سازماندهی شده است؟</w:t>
            </w:r>
            <w:bookmarkEnd w:id="27"/>
            <w:bookmarkEnd w:id="28"/>
          </w:p>
        </w:tc>
        <w:tc>
          <w:tcPr>
            <w:tcW w:w="1512" w:type="dxa"/>
          </w:tcPr>
          <w:p w14:paraId="59640507"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2430" w:type="dxa"/>
          </w:tcPr>
          <w:p w14:paraId="6D21B548" w14:textId="77777777" w:rsidR="00FF638B" w:rsidRPr="00532B42" w:rsidRDefault="00FF638B" w:rsidP="00C002E3">
            <w:pPr>
              <w:bidi/>
              <w:rPr>
                <w:rFonts w:ascii="Arial" w:hAnsi="Arial" w:cs="B Nazanin"/>
                <w:color w:val="000000"/>
                <w:rtl/>
              </w:rPr>
            </w:pPr>
          </w:p>
        </w:tc>
        <w:tc>
          <w:tcPr>
            <w:tcW w:w="1530" w:type="dxa"/>
          </w:tcPr>
          <w:p w14:paraId="41347FE5" w14:textId="77777777" w:rsidR="00FF638B" w:rsidRPr="00532B42" w:rsidRDefault="00FF638B" w:rsidP="00C002E3">
            <w:pPr>
              <w:tabs>
                <w:tab w:val="left" w:pos="6090"/>
              </w:tabs>
              <w:bidi/>
              <w:rPr>
                <w:rtl/>
              </w:rPr>
            </w:pPr>
          </w:p>
        </w:tc>
        <w:tc>
          <w:tcPr>
            <w:tcW w:w="1530" w:type="dxa"/>
          </w:tcPr>
          <w:p w14:paraId="161B4E09"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900" w:type="dxa"/>
          </w:tcPr>
          <w:p w14:paraId="308D5A94" w14:textId="77777777" w:rsidR="00FF638B" w:rsidRPr="00532B42" w:rsidRDefault="00FF638B" w:rsidP="00C002E3">
            <w:pPr>
              <w:pStyle w:val="ListParagraph"/>
              <w:bidi/>
              <w:spacing w:before="100" w:beforeAutospacing="1"/>
              <w:ind w:left="0"/>
              <w:rPr>
                <w:rFonts w:ascii="F_roya" w:eastAsia="Times New Roman" w:hAnsi="F_roya" w:cs="B Nazanin"/>
                <w:rtl/>
              </w:rPr>
            </w:pPr>
          </w:p>
        </w:tc>
      </w:tr>
      <w:tr w:rsidR="00FF638B" w:rsidRPr="00532B42" w14:paraId="573A9E36" w14:textId="77777777" w:rsidTr="00FF638B">
        <w:trPr>
          <w:trHeight w:val="1440"/>
        </w:trPr>
        <w:tc>
          <w:tcPr>
            <w:tcW w:w="728" w:type="dxa"/>
            <w:vAlign w:val="center"/>
          </w:tcPr>
          <w:p w14:paraId="4A4401C2" w14:textId="77777777" w:rsidR="00FF638B" w:rsidRPr="00532B42" w:rsidRDefault="00FF638B" w:rsidP="00C002E3">
            <w:pPr>
              <w:bidi/>
              <w:rPr>
                <w:rFonts w:ascii="F_roya" w:hAnsi="F_roya" w:cs="B Nazanin"/>
              </w:rPr>
            </w:pPr>
            <w:r w:rsidRPr="00532B42">
              <w:rPr>
                <w:rFonts w:ascii="F_roya" w:hAnsi="F_roya" w:cs="B Nazanin"/>
                <w:rtl/>
              </w:rPr>
              <w:t>2-7</w:t>
            </w:r>
          </w:p>
        </w:tc>
        <w:tc>
          <w:tcPr>
            <w:tcW w:w="4122" w:type="dxa"/>
          </w:tcPr>
          <w:p w14:paraId="2E043B3B" w14:textId="77777777" w:rsidR="00FF638B" w:rsidRPr="00532B42" w:rsidRDefault="00FF638B" w:rsidP="00C002E3">
            <w:pPr>
              <w:bidi/>
              <w:rPr>
                <w:rFonts w:ascii="F_roya" w:hAnsi="F_roya" w:cs="B Nazanin"/>
              </w:rPr>
            </w:pPr>
            <w:bookmarkStart w:id="29" w:name="OLE_LINK53"/>
            <w:r w:rsidRPr="00532B42">
              <w:rPr>
                <w:rFonts w:ascii="F_roya" w:hAnsi="F_roya" w:cs="B Nazanin"/>
                <w:rtl/>
              </w:rPr>
              <w:t>ب) آیا گزارش‌های اپیدمیولوژیک مشترک و/یا گزارش‌های ارزیابی خطر به‌صورت مشترک تهیه می‌شوند و در اختیار متخصصان سلامت قرار می‌گیرند یا به‌صورت عمومی منتشر می‌شوند؟</w:t>
            </w:r>
            <w:bookmarkEnd w:id="29"/>
          </w:p>
        </w:tc>
        <w:tc>
          <w:tcPr>
            <w:tcW w:w="1512" w:type="dxa"/>
          </w:tcPr>
          <w:p w14:paraId="73611268"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2430" w:type="dxa"/>
          </w:tcPr>
          <w:p w14:paraId="6E0C2706"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1530" w:type="dxa"/>
          </w:tcPr>
          <w:p w14:paraId="63420C23"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1530" w:type="dxa"/>
          </w:tcPr>
          <w:p w14:paraId="77D87766" w14:textId="77777777" w:rsidR="00FF638B" w:rsidRPr="00532B42" w:rsidRDefault="00FF638B" w:rsidP="00C002E3">
            <w:pPr>
              <w:pStyle w:val="ListParagraph"/>
              <w:bidi/>
              <w:spacing w:before="100" w:beforeAutospacing="1"/>
              <w:ind w:left="0"/>
              <w:rPr>
                <w:rFonts w:ascii="F_roya" w:eastAsia="Times New Roman" w:hAnsi="F_roya" w:cs="B Nazanin"/>
                <w:rtl/>
              </w:rPr>
            </w:pPr>
          </w:p>
        </w:tc>
        <w:tc>
          <w:tcPr>
            <w:tcW w:w="900" w:type="dxa"/>
          </w:tcPr>
          <w:p w14:paraId="46697858" w14:textId="77777777" w:rsidR="00FF638B" w:rsidRPr="00532B42" w:rsidRDefault="00FF638B" w:rsidP="00C002E3">
            <w:pPr>
              <w:pStyle w:val="ListParagraph"/>
              <w:bidi/>
              <w:spacing w:before="100" w:beforeAutospacing="1"/>
              <w:ind w:left="0"/>
              <w:rPr>
                <w:rFonts w:ascii="F_roya" w:eastAsia="Times New Roman" w:hAnsi="F_roya" w:cs="B Nazanin"/>
                <w:rtl/>
              </w:rPr>
            </w:pPr>
          </w:p>
        </w:tc>
      </w:tr>
    </w:tbl>
    <w:p w14:paraId="7ED45A13" w14:textId="77777777" w:rsidR="00FF638B" w:rsidRPr="005644D6" w:rsidRDefault="00FF638B" w:rsidP="00FF638B">
      <w:pPr>
        <w:bidi/>
        <w:spacing w:after="0"/>
        <w:ind w:left="3" w:hanging="40"/>
        <w:rPr>
          <w:rFonts w:ascii="F_roya" w:eastAsia="Times New Roman" w:hAnsi="F_roya" w:cs="B Titr"/>
          <w:sz w:val="32"/>
          <w:szCs w:val="32"/>
          <w:rtl/>
        </w:rPr>
      </w:pPr>
      <w:r w:rsidRPr="005644D6">
        <w:rPr>
          <w:rFonts w:ascii="F_roya" w:eastAsia="Times New Roman" w:hAnsi="F_roya" w:cs="B Titr"/>
          <w:sz w:val="32"/>
          <w:szCs w:val="32"/>
          <w:rtl/>
        </w:rPr>
        <w:br w:type="page"/>
      </w:r>
    </w:p>
    <w:p w14:paraId="339090A7" w14:textId="5ED6D80D" w:rsidR="00FF638B" w:rsidRPr="00532B42" w:rsidRDefault="00FF638B" w:rsidP="00FF638B">
      <w:pPr>
        <w:bidi/>
        <w:spacing w:after="0"/>
        <w:rPr>
          <w:rFonts w:ascii="F_roya" w:hAnsi="F_roya" w:cs="B Titr"/>
          <w:color w:val="000000" w:themeColor="text1"/>
          <w:sz w:val="26"/>
          <w:szCs w:val="26"/>
          <w:rtl/>
        </w:rPr>
      </w:pPr>
      <w:r w:rsidRPr="00532B42">
        <w:rPr>
          <w:rFonts w:asciiTheme="majorBidi" w:eastAsia="Arial" w:hAnsiTheme="majorBidi" w:cs="B Titr"/>
          <w:b/>
          <w:bCs/>
          <w:color w:val="000000" w:themeColor="text1"/>
          <w:sz w:val="26"/>
          <w:szCs w:val="26"/>
        </w:rPr>
        <w:lastRenderedPageBreak/>
        <w:t>P5.2</w:t>
      </w:r>
      <w:r w:rsidRPr="00532B42">
        <w:rPr>
          <w:rFonts w:ascii="F_roya" w:eastAsia="Arial" w:hAnsi="F_roya" w:cs="B Titr"/>
          <w:b/>
          <w:bCs/>
          <w:color w:val="000000" w:themeColor="text1"/>
          <w:sz w:val="26"/>
          <w:szCs w:val="26"/>
          <w:rtl/>
        </w:rPr>
        <w:t>. پاسخ به بیماری‌های قابل انتقال بین انسان و حیوان</w:t>
      </w:r>
      <w:r>
        <w:rPr>
          <w:rFonts w:ascii="F_roya" w:eastAsia="Arial" w:hAnsi="F_roya" w:cs="B Titr" w:hint="cs"/>
          <w:b/>
          <w:bCs/>
          <w:color w:val="000000" w:themeColor="text1"/>
          <w:sz w:val="26"/>
          <w:szCs w:val="26"/>
          <w:rtl/>
        </w:rPr>
        <w:t>ات</w:t>
      </w:r>
    </w:p>
    <w:tbl>
      <w:tblPr>
        <w:tblStyle w:val="TableGrid"/>
        <w:bidiVisual/>
        <w:tblW w:w="12687" w:type="dxa"/>
        <w:tblInd w:w="-88" w:type="dxa"/>
        <w:tblLook w:val="04A0" w:firstRow="1" w:lastRow="0" w:firstColumn="1" w:lastColumn="0" w:noHBand="0" w:noVBand="1"/>
      </w:tblPr>
      <w:tblGrid>
        <w:gridCol w:w="710"/>
        <w:gridCol w:w="4156"/>
        <w:gridCol w:w="1541"/>
        <w:gridCol w:w="2330"/>
        <w:gridCol w:w="1530"/>
        <w:gridCol w:w="1530"/>
        <w:gridCol w:w="890"/>
      </w:tblGrid>
      <w:tr w:rsidR="00FF638B" w:rsidRPr="005644D6" w14:paraId="489E225E" w14:textId="77777777" w:rsidTr="00FF638B">
        <w:trPr>
          <w:trHeight w:val="70"/>
          <w:tblHeader/>
        </w:trPr>
        <w:tc>
          <w:tcPr>
            <w:tcW w:w="710" w:type="dxa"/>
            <w:shd w:val="clear" w:color="auto" w:fill="D9D9D9" w:themeFill="background1" w:themeFillShade="D9"/>
          </w:tcPr>
          <w:p w14:paraId="4C0A12FC"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rtl/>
              </w:rPr>
              <w:t>ردیف</w:t>
            </w:r>
          </w:p>
        </w:tc>
        <w:tc>
          <w:tcPr>
            <w:tcW w:w="4156" w:type="dxa"/>
            <w:shd w:val="clear" w:color="auto" w:fill="D9D9D9" w:themeFill="background1" w:themeFillShade="D9"/>
          </w:tcPr>
          <w:p w14:paraId="39872FDA"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rtl/>
              </w:rPr>
              <w:t>عنوان سوال</w:t>
            </w:r>
          </w:p>
        </w:tc>
        <w:tc>
          <w:tcPr>
            <w:tcW w:w="1541" w:type="dxa"/>
            <w:shd w:val="clear" w:color="auto" w:fill="D9D9D9" w:themeFill="background1" w:themeFillShade="D9"/>
          </w:tcPr>
          <w:p w14:paraId="1243A407"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rtl/>
              </w:rPr>
              <w:t>نهاد/های  متولی</w:t>
            </w:r>
          </w:p>
        </w:tc>
        <w:tc>
          <w:tcPr>
            <w:tcW w:w="2330" w:type="dxa"/>
            <w:shd w:val="clear" w:color="auto" w:fill="D9D9D9" w:themeFill="background1" w:themeFillShade="D9"/>
          </w:tcPr>
          <w:p w14:paraId="47F84E40"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rtl/>
              </w:rPr>
              <w:t xml:space="preserve">پاسخ سوال </w:t>
            </w:r>
          </w:p>
        </w:tc>
        <w:tc>
          <w:tcPr>
            <w:tcW w:w="1530" w:type="dxa"/>
            <w:shd w:val="clear" w:color="auto" w:fill="D9D9D9" w:themeFill="background1" w:themeFillShade="D9"/>
          </w:tcPr>
          <w:p w14:paraId="1BDEBF73"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rtl/>
              </w:rPr>
              <w:t xml:space="preserve">مستندات </w:t>
            </w:r>
          </w:p>
        </w:tc>
        <w:tc>
          <w:tcPr>
            <w:tcW w:w="1530" w:type="dxa"/>
            <w:shd w:val="clear" w:color="auto" w:fill="D9D9D9" w:themeFill="background1" w:themeFillShade="D9"/>
          </w:tcPr>
          <w:p w14:paraId="4B635C38"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rtl/>
              </w:rPr>
              <w:t>مستندات ناقص</w:t>
            </w:r>
          </w:p>
        </w:tc>
        <w:tc>
          <w:tcPr>
            <w:tcW w:w="890" w:type="dxa"/>
            <w:shd w:val="clear" w:color="auto" w:fill="D9D9D9" w:themeFill="background1" w:themeFillShade="D9"/>
          </w:tcPr>
          <w:p w14:paraId="3DD5A816"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rtl/>
              </w:rPr>
              <w:t>سطح</w:t>
            </w:r>
          </w:p>
        </w:tc>
      </w:tr>
      <w:tr w:rsidR="00FF638B" w:rsidRPr="005644D6" w14:paraId="3AB8F850" w14:textId="77777777" w:rsidTr="00FF638B">
        <w:trPr>
          <w:trHeight w:val="998"/>
        </w:trPr>
        <w:tc>
          <w:tcPr>
            <w:tcW w:w="710" w:type="dxa"/>
            <w:vAlign w:val="center"/>
          </w:tcPr>
          <w:p w14:paraId="759949D6" w14:textId="77777777" w:rsidR="00FF638B" w:rsidRPr="005644D6" w:rsidRDefault="00FF638B" w:rsidP="00C002E3">
            <w:pPr>
              <w:bidi/>
              <w:rPr>
                <w:rFonts w:ascii="F_roya" w:hAnsi="F_roya" w:cs="B Nazanin"/>
              </w:rPr>
            </w:pPr>
            <w:r w:rsidRPr="005644D6">
              <w:rPr>
                <w:rFonts w:ascii="F_roya" w:hAnsi="F_roya" w:cs="B Nazanin"/>
                <w:rtl/>
              </w:rPr>
              <w:t>1</w:t>
            </w:r>
          </w:p>
        </w:tc>
        <w:tc>
          <w:tcPr>
            <w:tcW w:w="4156" w:type="dxa"/>
          </w:tcPr>
          <w:p w14:paraId="14B280D8" w14:textId="77777777" w:rsidR="00FF638B" w:rsidRPr="005644D6" w:rsidRDefault="00FF638B" w:rsidP="00C002E3">
            <w:pPr>
              <w:bidi/>
              <w:rPr>
                <w:rFonts w:ascii="F_roya" w:hAnsi="F_roya" w:cs="B Nazanin"/>
              </w:rPr>
            </w:pPr>
            <w:r w:rsidRPr="005644D6">
              <w:rPr>
                <w:rFonts w:ascii="F_roya" w:hAnsi="F_roya" w:cs="B Nazanin"/>
                <w:rtl/>
              </w:rPr>
              <w:t>خط مشی، راهبرد یا طرحی برای پاسخگویی به رویدادهای م</w:t>
            </w:r>
            <w:r>
              <w:rPr>
                <w:rFonts w:ascii="F_roya" w:hAnsi="F_roya" w:cs="B Nazanin" w:hint="cs"/>
                <w:rtl/>
              </w:rPr>
              <w:t xml:space="preserve">قابل انتقال </w:t>
            </w:r>
            <w:r w:rsidRPr="005644D6">
              <w:rPr>
                <w:rFonts w:ascii="F_roya" w:hAnsi="F_roya" w:cs="B Nazanin"/>
                <w:rtl/>
              </w:rPr>
              <w:t xml:space="preserve">بین انسان و </w:t>
            </w:r>
            <w:r>
              <w:rPr>
                <w:rFonts w:ascii="F_roya" w:hAnsi="F_roya" w:cs="B Nazanin" w:hint="cs"/>
                <w:rtl/>
              </w:rPr>
              <w:t>حیوانات</w:t>
            </w:r>
            <w:r w:rsidRPr="005644D6">
              <w:rPr>
                <w:rFonts w:ascii="F_roya" w:hAnsi="F_roya" w:cs="B Nazanin"/>
                <w:rtl/>
              </w:rPr>
              <w:t xml:space="preserve"> در کشور در بخش سلامت</w:t>
            </w:r>
            <w:r>
              <w:rPr>
                <w:rFonts w:ascii="F_roya" w:hAnsi="F_roya" w:cs="B Nazanin" w:hint="cs"/>
                <w:rtl/>
              </w:rPr>
              <w:t xml:space="preserve"> حیوانات</w:t>
            </w:r>
            <w:r w:rsidRPr="005644D6">
              <w:rPr>
                <w:rFonts w:ascii="F_roya" w:hAnsi="F_roya" w:cs="B Nazanin"/>
                <w:rtl/>
              </w:rPr>
              <w:t xml:space="preserve"> و بهداشت‌ عمومی را شرح دهید.</w:t>
            </w:r>
          </w:p>
        </w:tc>
        <w:tc>
          <w:tcPr>
            <w:tcW w:w="1541" w:type="dxa"/>
          </w:tcPr>
          <w:p w14:paraId="1F0599BD" w14:textId="77777777" w:rsidR="00FF638B" w:rsidRPr="005644D6" w:rsidRDefault="00FF638B" w:rsidP="00C002E3">
            <w:pPr>
              <w:bidi/>
              <w:jc w:val="center"/>
              <w:rPr>
                <w:rFonts w:ascii="F_roya" w:hAnsi="F_roya" w:cs="B Nazanin"/>
                <w:b/>
                <w:bCs/>
              </w:rPr>
            </w:pPr>
          </w:p>
        </w:tc>
        <w:tc>
          <w:tcPr>
            <w:tcW w:w="2330" w:type="dxa"/>
          </w:tcPr>
          <w:p w14:paraId="34E7B523" w14:textId="77777777" w:rsidR="00FF638B" w:rsidRPr="005644D6" w:rsidRDefault="00FF638B" w:rsidP="00C002E3">
            <w:pPr>
              <w:bidi/>
              <w:jc w:val="center"/>
              <w:rPr>
                <w:rFonts w:ascii="F_roya" w:hAnsi="F_roya" w:cs="B Nazanin"/>
                <w:b/>
                <w:bCs/>
              </w:rPr>
            </w:pPr>
          </w:p>
        </w:tc>
        <w:tc>
          <w:tcPr>
            <w:tcW w:w="1530" w:type="dxa"/>
          </w:tcPr>
          <w:p w14:paraId="381CD283" w14:textId="77777777" w:rsidR="00FF638B" w:rsidRPr="005644D6" w:rsidRDefault="00FF638B" w:rsidP="00C002E3">
            <w:pPr>
              <w:bidi/>
              <w:jc w:val="center"/>
              <w:rPr>
                <w:rFonts w:ascii="F_roya" w:hAnsi="F_roya" w:cs="B Nazanin"/>
                <w:b/>
                <w:bCs/>
              </w:rPr>
            </w:pPr>
          </w:p>
        </w:tc>
        <w:tc>
          <w:tcPr>
            <w:tcW w:w="1530" w:type="dxa"/>
          </w:tcPr>
          <w:p w14:paraId="44C4BA6A" w14:textId="77777777" w:rsidR="00FF638B" w:rsidRPr="005644D6" w:rsidRDefault="00FF638B" w:rsidP="00C002E3">
            <w:pPr>
              <w:bidi/>
              <w:jc w:val="center"/>
              <w:rPr>
                <w:rFonts w:ascii="F_roya" w:hAnsi="F_roya" w:cs="B Nazanin"/>
                <w:b/>
                <w:bCs/>
              </w:rPr>
            </w:pPr>
          </w:p>
        </w:tc>
        <w:tc>
          <w:tcPr>
            <w:tcW w:w="890" w:type="dxa"/>
          </w:tcPr>
          <w:p w14:paraId="4A3051A5" w14:textId="77777777" w:rsidR="00FF638B" w:rsidRPr="005644D6" w:rsidRDefault="00FF638B" w:rsidP="00C002E3">
            <w:pPr>
              <w:bidi/>
              <w:jc w:val="center"/>
              <w:rPr>
                <w:rFonts w:ascii="F_roya" w:hAnsi="F_roya" w:cs="B Nazanin"/>
                <w:b/>
                <w:bCs/>
              </w:rPr>
            </w:pPr>
          </w:p>
        </w:tc>
      </w:tr>
      <w:tr w:rsidR="00FF638B" w:rsidRPr="005644D6" w14:paraId="3193930D" w14:textId="77777777" w:rsidTr="00FF638B">
        <w:trPr>
          <w:trHeight w:val="980"/>
        </w:trPr>
        <w:tc>
          <w:tcPr>
            <w:tcW w:w="710" w:type="dxa"/>
            <w:vAlign w:val="center"/>
          </w:tcPr>
          <w:p w14:paraId="651AF8F1" w14:textId="77777777" w:rsidR="00FF638B" w:rsidRPr="005644D6" w:rsidRDefault="00FF638B" w:rsidP="00C002E3">
            <w:pPr>
              <w:bidi/>
              <w:rPr>
                <w:rFonts w:ascii="F_roya" w:hAnsi="F_roya" w:cs="B Nazanin"/>
                <w:sz w:val="24"/>
                <w:szCs w:val="24"/>
              </w:rPr>
            </w:pPr>
            <w:r w:rsidRPr="005644D6">
              <w:rPr>
                <w:rFonts w:ascii="F_roya" w:hAnsi="F_roya" w:cs="B Nazanin"/>
                <w:rtl/>
              </w:rPr>
              <w:t>1-1</w:t>
            </w:r>
          </w:p>
        </w:tc>
        <w:tc>
          <w:tcPr>
            <w:tcW w:w="4156" w:type="dxa"/>
          </w:tcPr>
          <w:p w14:paraId="56CD1442" w14:textId="77777777" w:rsidR="00FF638B" w:rsidRPr="005644D6" w:rsidRDefault="00FF638B" w:rsidP="00C002E3">
            <w:pPr>
              <w:bidi/>
              <w:rPr>
                <w:rFonts w:ascii="F_roya" w:hAnsi="F_roya" w:cs="B Nazanin"/>
              </w:rPr>
            </w:pPr>
            <w:r w:rsidRPr="005644D6">
              <w:rPr>
                <w:rFonts w:ascii="F_roya" w:hAnsi="F_roya" w:cs="B Nazanin"/>
                <w:rtl/>
              </w:rPr>
              <w:t xml:space="preserve">الف) آیا برنامه یا راهبرد مشترکی بین بخش‌های سلامت انسان و </w:t>
            </w:r>
            <w:r>
              <w:rPr>
                <w:rFonts w:ascii="F_roya" w:hAnsi="F_roya" w:cs="B Nazanin" w:hint="cs"/>
                <w:rtl/>
              </w:rPr>
              <w:t>حیوانات</w:t>
            </w:r>
            <w:r w:rsidRPr="005644D6">
              <w:rPr>
                <w:rFonts w:ascii="F_roya" w:hAnsi="F_roya" w:cs="B Nazanin"/>
                <w:rtl/>
              </w:rPr>
              <w:t xml:space="preserve">  (از جمله حیات وحش) برای مدیریت رویدادهای </w:t>
            </w:r>
            <w:r>
              <w:rPr>
                <w:rFonts w:ascii="F_roya" w:hAnsi="F_roya" w:cs="B Nazanin" w:hint="cs"/>
                <w:rtl/>
              </w:rPr>
              <w:t>قابل انتقال</w:t>
            </w:r>
            <w:r w:rsidRPr="005644D6">
              <w:rPr>
                <w:rFonts w:ascii="F_roya" w:hAnsi="F_roya" w:cs="B Nazanin"/>
                <w:rtl/>
              </w:rPr>
              <w:t xml:space="preserve"> بین انسان و </w:t>
            </w:r>
            <w:r>
              <w:rPr>
                <w:rFonts w:ascii="F_roya" w:hAnsi="F_roya" w:cs="B Nazanin" w:hint="cs"/>
                <w:rtl/>
              </w:rPr>
              <w:t>حیوانات</w:t>
            </w:r>
            <w:r w:rsidRPr="005644D6">
              <w:rPr>
                <w:rFonts w:ascii="F_roya" w:hAnsi="F_roya" w:cs="B Nazanin"/>
                <w:rtl/>
              </w:rPr>
              <w:t xml:space="preserve"> وجود دارد؟</w:t>
            </w:r>
          </w:p>
        </w:tc>
        <w:tc>
          <w:tcPr>
            <w:tcW w:w="1541" w:type="dxa"/>
          </w:tcPr>
          <w:p w14:paraId="148F1899"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330" w:type="dxa"/>
          </w:tcPr>
          <w:p w14:paraId="50AF5948" w14:textId="77777777" w:rsidR="00FF638B" w:rsidRPr="005644D6" w:rsidRDefault="00FF638B" w:rsidP="00C002E3">
            <w:pPr>
              <w:pStyle w:val="ListParagraph"/>
              <w:spacing w:before="100" w:beforeAutospacing="1"/>
              <w:rPr>
                <w:rFonts w:ascii="F_roya" w:eastAsia="Times New Roman" w:hAnsi="F_roya" w:cs="B Nazanin"/>
                <w:sz w:val="24"/>
                <w:szCs w:val="24"/>
                <w:rtl/>
              </w:rPr>
            </w:pPr>
          </w:p>
        </w:tc>
        <w:tc>
          <w:tcPr>
            <w:tcW w:w="1530" w:type="dxa"/>
          </w:tcPr>
          <w:p w14:paraId="720105BB"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2C45CA53"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890" w:type="dxa"/>
          </w:tcPr>
          <w:p w14:paraId="0C6FA181"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62FA4D37" w14:textId="77777777" w:rsidTr="00FF638B">
        <w:trPr>
          <w:trHeight w:val="602"/>
        </w:trPr>
        <w:tc>
          <w:tcPr>
            <w:tcW w:w="710" w:type="dxa"/>
            <w:vAlign w:val="center"/>
          </w:tcPr>
          <w:p w14:paraId="057D349D" w14:textId="5FFF10B1" w:rsidR="00FF638B" w:rsidRPr="005644D6" w:rsidRDefault="00EB0DA7" w:rsidP="00C002E3">
            <w:pPr>
              <w:bidi/>
              <w:rPr>
                <w:rFonts w:ascii="F_roya" w:hAnsi="F_roya" w:cs="B Nazanin"/>
                <w:rtl/>
              </w:rPr>
            </w:pPr>
            <w:r>
              <w:rPr>
                <w:rFonts w:ascii="F_roya" w:hAnsi="F_roya" w:cs="B Nazanin" w:hint="cs"/>
                <w:rtl/>
              </w:rPr>
              <w:t>2-1</w:t>
            </w:r>
          </w:p>
        </w:tc>
        <w:tc>
          <w:tcPr>
            <w:tcW w:w="4156" w:type="dxa"/>
            <w:shd w:val="clear" w:color="auto" w:fill="FFFFFF" w:themeFill="background1"/>
          </w:tcPr>
          <w:p w14:paraId="2F582B2D" w14:textId="77777777" w:rsidR="00FF638B" w:rsidRPr="005644D6" w:rsidRDefault="00FF638B" w:rsidP="00C002E3">
            <w:pPr>
              <w:bidi/>
              <w:rPr>
                <w:rFonts w:ascii="F_roya" w:hAnsi="F_roya" w:cs="B Nazanin"/>
                <w:rtl/>
              </w:rPr>
            </w:pPr>
            <w:r w:rsidRPr="005644D6">
              <w:rPr>
                <w:rFonts w:ascii="F_roya" w:hAnsi="F_roya" w:cs="B Nazanin"/>
                <w:rtl/>
              </w:rPr>
              <w:t xml:space="preserve">ب) آیا تفاهم نامه یا توافقنامه مشابهی بین بخش‌های مربوطه برای مدیریت رخداد‌های مشترک بین انسان و </w:t>
            </w:r>
            <w:r>
              <w:rPr>
                <w:rFonts w:ascii="F_roya" w:hAnsi="F_roya" w:cs="B Nazanin" w:hint="cs"/>
                <w:rtl/>
              </w:rPr>
              <w:t>حیوانات</w:t>
            </w:r>
            <w:r>
              <w:rPr>
                <w:rFonts w:ascii="F_roya" w:hAnsi="F_roya" w:cs="B Nazanin"/>
                <w:rtl/>
              </w:rPr>
              <w:t xml:space="preserve"> </w:t>
            </w:r>
            <w:r w:rsidRPr="005644D6">
              <w:rPr>
                <w:rFonts w:ascii="F_roya" w:hAnsi="F_roya" w:cs="B Nazanin"/>
                <w:rtl/>
              </w:rPr>
              <w:t>وجود دارد؟</w:t>
            </w:r>
          </w:p>
        </w:tc>
        <w:tc>
          <w:tcPr>
            <w:tcW w:w="1541" w:type="dxa"/>
            <w:shd w:val="clear" w:color="auto" w:fill="FFFFFF" w:themeFill="background1"/>
          </w:tcPr>
          <w:p w14:paraId="647D2367"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330" w:type="dxa"/>
            <w:shd w:val="clear" w:color="auto" w:fill="FFFFFF" w:themeFill="background1"/>
          </w:tcPr>
          <w:p w14:paraId="2FC42041"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shd w:val="clear" w:color="auto" w:fill="FFFFFF" w:themeFill="background1"/>
          </w:tcPr>
          <w:p w14:paraId="12161E6E"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shd w:val="clear" w:color="auto" w:fill="FFFFFF" w:themeFill="background1"/>
          </w:tcPr>
          <w:p w14:paraId="759A1A01"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890" w:type="dxa"/>
            <w:shd w:val="clear" w:color="auto" w:fill="FFFFFF" w:themeFill="background1"/>
          </w:tcPr>
          <w:p w14:paraId="33E49379"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154880F3" w14:textId="77777777" w:rsidTr="00FF638B">
        <w:trPr>
          <w:trHeight w:val="152"/>
        </w:trPr>
        <w:tc>
          <w:tcPr>
            <w:tcW w:w="710" w:type="dxa"/>
            <w:vAlign w:val="center"/>
          </w:tcPr>
          <w:p w14:paraId="37712307" w14:textId="77777777" w:rsidR="00FF638B" w:rsidRPr="005644D6" w:rsidRDefault="00FF638B" w:rsidP="00C002E3">
            <w:pPr>
              <w:bidi/>
              <w:rPr>
                <w:rFonts w:ascii="F_roya" w:hAnsi="F_roya" w:cs="B Nazanin"/>
                <w:sz w:val="24"/>
                <w:szCs w:val="24"/>
              </w:rPr>
            </w:pPr>
            <w:r w:rsidRPr="005644D6">
              <w:rPr>
                <w:rFonts w:ascii="F_roya" w:hAnsi="F_roya" w:cs="B Nazanin"/>
                <w:rtl/>
              </w:rPr>
              <w:t>2</w:t>
            </w:r>
          </w:p>
        </w:tc>
        <w:tc>
          <w:tcPr>
            <w:tcW w:w="4156" w:type="dxa"/>
          </w:tcPr>
          <w:p w14:paraId="0A599A8A" w14:textId="77777777" w:rsidR="00FF638B" w:rsidRPr="005644D6" w:rsidRDefault="00FF638B" w:rsidP="00C002E3">
            <w:pPr>
              <w:bidi/>
              <w:rPr>
                <w:rFonts w:ascii="F_roya" w:hAnsi="F_roya" w:cs="B Nazanin"/>
              </w:rPr>
            </w:pPr>
            <w:r w:rsidRPr="005644D6">
              <w:rPr>
                <w:rFonts w:ascii="F_roya" w:hAnsi="F_roya" w:cs="B Nazanin"/>
                <w:rtl/>
              </w:rPr>
              <w:t xml:space="preserve">نحوه مدیریت آخرین رویدادهای </w:t>
            </w:r>
            <w:r>
              <w:rPr>
                <w:rFonts w:ascii="F_roya" w:hAnsi="F_roya" w:cs="B Nazanin" w:hint="cs"/>
                <w:rtl/>
              </w:rPr>
              <w:t>قابل انتقال</w:t>
            </w:r>
            <w:r w:rsidRPr="005644D6">
              <w:rPr>
                <w:rFonts w:ascii="F_roya" w:hAnsi="F_roya" w:cs="B Nazanin"/>
                <w:rtl/>
              </w:rPr>
              <w:t xml:space="preserve"> بین انسان و </w:t>
            </w:r>
            <w:r>
              <w:rPr>
                <w:rFonts w:ascii="F_roya" w:hAnsi="F_roya" w:cs="B Nazanin" w:hint="cs"/>
                <w:rtl/>
              </w:rPr>
              <w:t>حیوانات</w:t>
            </w:r>
            <w:r>
              <w:rPr>
                <w:rFonts w:ascii="F_roya" w:hAnsi="F_roya" w:cs="B Nazanin"/>
                <w:rtl/>
              </w:rPr>
              <w:t xml:space="preserve"> </w:t>
            </w:r>
            <w:r w:rsidRPr="005644D6">
              <w:rPr>
                <w:rFonts w:ascii="F_roya" w:hAnsi="F_roya" w:cs="B Nazanin"/>
                <w:rtl/>
              </w:rPr>
              <w:t>را شرح دهید به عنوان مثال:</w:t>
            </w:r>
          </w:p>
        </w:tc>
        <w:tc>
          <w:tcPr>
            <w:tcW w:w="1541" w:type="dxa"/>
          </w:tcPr>
          <w:p w14:paraId="2A8A4F30"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330" w:type="dxa"/>
          </w:tcPr>
          <w:p w14:paraId="170CC0FA"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5F53F6CF"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333041AF"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890" w:type="dxa"/>
          </w:tcPr>
          <w:p w14:paraId="5D54B249"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07BC6053" w14:textId="77777777" w:rsidTr="00FF638B">
        <w:trPr>
          <w:trHeight w:val="143"/>
        </w:trPr>
        <w:tc>
          <w:tcPr>
            <w:tcW w:w="710" w:type="dxa"/>
            <w:vAlign w:val="center"/>
          </w:tcPr>
          <w:p w14:paraId="1987A95F" w14:textId="1CC74EFF" w:rsidR="00FF638B" w:rsidRPr="005644D6" w:rsidRDefault="00EB0DA7" w:rsidP="00C002E3">
            <w:pPr>
              <w:bidi/>
              <w:rPr>
                <w:rFonts w:ascii="F_roya" w:hAnsi="F_roya" w:cs="B Nazanin"/>
                <w:sz w:val="24"/>
                <w:szCs w:val="24"/>
              </w:rPr>
            </w:pPr>
            <w:r>
              <w:rPr>
                <w:rFonts w:ascii="F_roya" w:hAnsi="F_roya" w:cs="B Nazanin" w:hint="cs"/>
                <w:rtl/>
              </w:rPr>
              <w:t>1-2</w:t>
            </w:r>
          </w:p>
        </w:tc>
        <w:tc>
          <w:tcPr>
            <w:tcW w:w="4156" w:type="dxa"/>
          </w:tcPr>
          <w:p w14:paraId="047952BE" w14:textId="77777777" w:rsidR="00FF638B" w:rsidRPr="005644D6" w:rsidRDefault="00FF638B" w:rsidP="00C002E3">
            <w:pPr>
              <w:bidi/>
              <w:rPr>
                <w:rFonts w:ascii="F_roya" w:hAnsi="F_roya" w:cs="B Nazanin"/>
              </w:rPr>
            </w:pPr>
            <w:r w:rsidRPr="005644D6">
              <w:rPr>
                <w:rFonts w:ascii="F_roya" w:hAnsi="F_roya" w:cs="B Nazanin"/>
                <w:rtl/>
              </w:rPr>
              <w:t>الف) چگونه اطلاعات بین بخش‌ها به اشتراک گذاشته شد؟</w:t>
            </w:r>
          </w:p>
        </w:tc>
        <w:tc>
          <w:tcPr>
            <w:tcW w:w="1541" w:type="dxa"/>
          </w:tcPr>
          <w:p w14:paraId="3D680376"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330" w:type="dxa"/>
          </w:tcPr>
          <w:p w14:paraId="5A59A7CC"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3C872676"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27DB3F2E"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890" w:type="dxa"/>
          </w:tcPr>
          <w:p w14:paraId="21139809"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35B0CE5A" w14:textId="77777777" w:rsidTr="00FF638B">
        <w:trPr>
          <w:trHeight w:val="70"/>
        </w:trPr>
        <w:tc>
          <w:tcPr>
            <w:tcW w:w="710" w:type="dxa"/>
            <w:vAlign w:val="center"/>
          </w:tcPr>
          <w:p w14:paraId="60C7F577" w14:textId="77777777" w:rsidR="00FF638B" w:rsidRPr="005644D6" w:rsidRDefault="00FF638B" w:rsidP="00C002E3">
            <w:pPr>
              <w:bidi/>
              <w:rPr>
                <w:rFonts w:ascii="F_roya" w:hAnsi="F_roya" w:cs="B Nazanin"/>
                <w:sz w:val="24"/>
                <w:szCs w:val="24"/>
              </w:rPr>
            </w:pPr>
            <w:r w:rsidRPr="005644D6">
              <w:rPr>
                <w:rFonts w:ascii="F_roya" w:hAnsi="F_roya" w:cs="B Nazanin"/>
                <w:rtl/>
              </w:rPr>
              <w:t>2-2</w:t>
            </w:r>
          </w:p>
        </w:tc>
        <w:tc>
          <w:tcPr>
            <w:tcW w:w="4156" w:type="dxa"/>
          </w:tcPr>
          <w:p w14:paraId="7220C19A" w14:textId="77777777" w:rsidR="00FF638B" w:rsidRPr="005644D6" w:rsidRDefault="00FF638B" w:rsidP="00C002E3">
            <w:pPr>
              <w:bidi/>
              <w:rPr>
                <w:rFonts w:ascii="F_roya" w:hAnsi="F_roya" w:cs="B Nazanin"/>
              </w:rPr>
            </w:pPr>
            <w:r w:rsidRPr="005644D6">
              <w:rPr>
                <w:rFonts w:ascii="F_roya" w:hAnsi="F_roya" w:cs="B Nazanin"/>
                <w:rtl/>
              </w:rPr>
              <w:t>ب) هر چند وقت یک بار بخش‌ها در سطح فنی با هم جلسه برگزار کردند؟</w:t>
            </w:r>
          </w:p>
        </w:tc>
        <w:tc>
          <w:tcPr>
            <w:tcW w:w="1541" w:type="dxa"/>
          </w:tcPr>
          <w:p w14:paraId="6DB015F2"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330" w:type="dxa"/>
          </w:tcPr>
          <w:p w14:paraId="1746DF6D"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14F60B7A"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3E23079C"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890" w:type="dxa"/>
          </w:tcPr>
          <w:p w14:paraId="60E7BFAA"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797E004C" w14:textId="77777777" w:rsidTr="00FF638B">
        <w:trPr>
          <w:trHeight w:val="863"/>
        </w:trPr>
        <w:tc>
          <w:tcPr>
            <w:tcW w:w="710" w:type="dxa"/>
            <w:vAlign w:val="center"/>
          </w:tcPr>
          <w:p w14:paraId="5AE91442" w14:textId="45980CA5" w:rsidR="00FF638B" w:rsidRPr="005644D6" w:rsidRDefault="00241975" w:rsidP="00C002E3">
            <w:pPr>
              <w:bidi/>
              <w:rPr>
                <w:rFonts w:ascii="F_roya" w:hAnsi="F_roya" w:cs="B Nazanin"/>
                <w:sz w:val="24"/>
                <w:szCs w:val="24"/>
              </w:rPr>
            </w:pPr>
            <w:r>
              <w:rPr>
                <w:rFonts w:ascii="F_roya" w:hAnsi="F_roya" w:cs="B Nazanin" w:hint="cs"/>
                <w:rtl/>
              </w:rPr>
              <w:t>3-2</w:t>
            </w:r>
          </w:p>
        </w:tc>
        <w:tc>
          <w:tcPr>
            <w:tcW w:w="4156" w:type="dxa"/>
          </w:tcPr>
          <w:p w14:paraId="3ABAFF58" w14:textId="77777777" w:rsidR="00FF638B" w:rsidRPr="005644D6" w:rsidRDefault="00FF638B" w:rsidP="00C002E3">
            <w:pPr>
              <w:bidi/>
              <w:rPr>
                <w:rFonts w:ascii="F_roya" w:hAnsi="F_roya" w:cs="B Nazanin"/>
              </w:rPr>
            </w:pPr>
            <w:r w:rsidRPr="005644D6">
              <w:rPr>
                <w:rFonts w:ascii="F_roya" w:hAnsi="F_roya" w:cs="B Nazanin"/>
                <w:rtl/>
              </w:rPr>
              <w:t>ج) آیا بررسی طغیان بیماری به طور مشترک انجام شده است، و فعالیت‌های واکنش  نیز به طور مشترک تعریف شده است؟</w:t>
            </w:r>
          </w:p>
        </w:tc>
        <w:tc>
          <w:tcPr>
            <w:tcW w:w="1541" w:type="dxa"/>
          </w:tcPr>
          <w:p w14:paraId="32E2A4DE"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330" w:type="dxa"/>
          </w:tcPr>
          <w:p w14:paraId="3BDBA095"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73AC35FD"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30A01E27"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890" w:type="dxa"/>
          </w:tcPr>
          <w:p w14:paraId="09B17FBC"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3F99CE0D" w14:textId="77777777" w:rsidTr="00FF638B">
        <w:trPr>
          <w:trHeight w:val="683"/>
        </w:trPr>
        <w:tc>
          <w:tcPr>
            <w:tcW w:w="710" w:type="dxa"/>
            <w:vAlign w:val="center"/>
          </w:tcPr>
          <w:p w14:paraId="71DE5BDE" w14:textId="6942EB47" w:rsidR="00FF638B" w:rsidRPr="005644D6" w:rsidRDefault="00241975" w:rsidP="00C002E3">
            <w:pPr>
              <w:bidi/>
              <w:rPr>
                <w:rFonts w:ascii="F_roya" w:hAnsi="F_roya" w:cs="B Nazanin"/>
                <w:sz w:val="24"/>
                <w:szCs w:val="24"/>
              </w:rPr>
            </w:pPr>
            <w:r>
              <w:rPr>
                <w:rFonts w:ascii="F_roya" w:hAnsi="F_roya" w:cs="B Nazanin" w:hint="cs"/>
                <w:rtl/>
              </w:rPr>
              <w:t>4-2</w:t>
            </w:r>
          </w:p>
        </w:tc>
        <w:tc>
          <w:tcPr>
            <w:tcW w:w="4156" w:type="dxa"/>
          </w:tcPr>
          <w:p w14:paraId="7A774204" w14:textId="77777777" w:rsidR="00FF638B" w:rsidRPr="005644D6" w:rsidRDefault="00FF638B" w:rsidP="00C002E3">
            <w:pPr>
              <w:bidi/>
              <w:rPr>
                <w:rFonts w:ascii="F_roya" w:hAnsi="F_roya" w:cs="B Nazanin"/>
              </w:rPr>
            </w:pPr>
            <w:r w:rsidRPr="005644D6">
              <w:rPr>
                <w:rFonts w:ascii="F_roya" w:hAnsi="F_roya" w:cs="B Nazanin"/>
                <w:rtl/>
              </w:rPr>
              <w:t>د) آیا گزارش‌هایی وجود دارد که این هماهنگی را در طول آخرین رویدادهای</w:t>
            </w:r>
            <w:r>
              <w:rPr>
                <w:rFonts w:ascii="F_roya" w:hAnsi="F_roya" w:cs="B Nazanin" w:hint="cs"/>
                <w:rtl/>
              </w:rPr>
              <w:t>قابل انتقال</w:t>
            </w:r>
            <w:r w:rsidRPr="005644D6">
              <w:rPr>
                <w:rFonts w:ascii="F_roya" w:hAnsi="F_roya" w:cs="B Nazanin"/>
                <w:rtl/>
              </w:rPr>
              <w:t xml:space="preserve"> بین انسان و </w:t>
            </w:r>
            <w:r>
              <w:rPr>
                <w:rFonts w:ascii="F_roya" w:hAnsi="F_roya" w:cs="B Nazanin" w:hint="cs"/>
                <w:rtl/>
              </w:rPr>
              <w:t xml:space="preserve">حیوانات </w:t>
            </w:r>
            <w:r w:rsidRPr="005644D6">
              <w:rPr>
                <w:rFonts w:ascii="F_roya" w:hAnsi="F_roya" w:cs="B Nazanin"/>
                <w:rtl/>
              </w:rPr>
              <w:t>مستند کرده باشند؟</w:t>
            </w:r>
          </w:p>
        </w:tc>
        <w:tc>
          <w:tcPr>
            <w:tcW w:w="1541" w:type="dxa"/>
          </w:tcPr>
          <w:p w14:paraId="4C2C82B9"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330" w:type="dxa"/>
          </w:tcPr>
          <w:p w14:paraId="629FC301"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2608E85D"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3EC6F9F2"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890" w:type="dxa"/>
          </w:tcPr>
          <w:p w14:paraId="726FA1A9"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50B23471" w14:textId="77777777" w:rsidTr="00FF638B">
        <w:trPr>
          <w:trHeight w:val="233"/>
        </w:trPr>
        <w:tc>
          <w:tcPr>
            <w:tcW w:w="710" w:type="dxa"/>
            <w:vAlign w:val="center"/>
          </w:tcPr>
          <w:p w14:paraId="0A8293BB" w14:textId="77777777" w:rsidR="00FF638B" w:rsidRPr="005644D6" w:rsidRDefault="00FF638B" w:rsidP="00C002E3">
            <w:pPr>
              <w:bidi/>
              <w:rPr>
                <w:rFonts w:ascii="F_roya" w:hAnsi="F_roya" w:cs="B Nazanin"/>
                <w:sz w:val="24"/>
                <w:szCs w:val="24"/>
              </w:rPr>
            </w:pPr>
            <w:r w:rsidRPr="005644D6">
              <w:rPr>
                <w:rFonts w:ascii="F_roya" w:hAnsi="F_roya" w:cs="B Nazanin"/>
                <w:sz w:val="24"/>
                <w:szCs w:val="24"/>
                <w:rtl/>
              </w:rPr>
              <w:t>3</w:t>
            </w:r>
          </w:p>
        </w:tc>
        <w:tc>
          <w:tcPr>
            <w:tcW w:w="4156" w:type="dxa"/>
          </w:tcPr>
          <w:p w14:paraId="4E6A1997" w14:textId="77777777" w:rsidR="00FF638B" w:rsidRPr="005644D6" w:rsidRDefault="00FF638B" w:rsidP="00C002E3">
            <w:pPr>
              <w:bidi/>
              <w:rPr>
                <w:rFonts w:ascii="F_roya" w:hAnsi="F_roya" w:cs="B Nazanin"/>
              </w:rPr>
            </w:pPr>
            <w:r w:rsidRPr="005644D6">
              <w:rPr>
                <w:rFonts w:ascii="F_roya" w:hAnsi="F_roya" w:cs="B Nazanin"/>
                <w:rtl/>
              </w:rPr>
              <w:t>آیا سازوکاری برای فعال کردن تیم‌های واکنش بین سازمانی در صورت طغیان مشکوک بیماری‌های قابل انتقال بین انسان و حیوان</w:t>
            </w:r>
            <w:r>
              <w:rPr>
                <w:rFonts w:ascii="F_roya" w:hAnsi="F_roya" w:cs="B Nazanin" w:hint="cs"/>
                <w:rtl/>
              </w:rPr>
              <w:t>ات</w:t>
            </w:r>
            <w:r w:rsidRPr="005644D6">
              <w:rPr>
                <w:rFonts w:ascii="F_roya" w:hAnsi="F_roya" w:cs="B Nazanin"/>
                <w:rtl/>
              </w:rPr>
              <w:t xml:space="preserve"> وجود دارد؟</w:t>
            </w:r>
          </w:p>
        </w:tc>
        <w:tc>
          <w:tcPr>
            <w:tcW w:w="1541" w:type="dxa"/>
          </w:tcPr>
          <w:p w14:paraId="57649995"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330" w:type="dxa"/>
          </w:tcPr>
          <w:p w14:paraId="4964E044"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3DFC6333"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167674D8"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890" w:type="dxa"/>
          </w:tcPr>
          <w:p w14:paraId="596D49B9"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540A3959" w14:textId="77777777" w:rsidTr="00FF638B">
        <w:trPr>
          <w:trHeight w:val="413"/>
        </w:trPr>
        <w:tc>
          <w:tcPr>
            <w:tcW w:w="710" w:type="dxa"/>
            <w:vAlign w:val="center"/>
          </w:tcPr>
          <w:p w14:paraId="5F92C504" w14:textId="77777777" w:rsidR="00FF638B" w:rsidRPr="005644D6" w:rsidRDefault="00FF638B" w:rsidP="00C002E3">
            <w:pPr>
              <w:bidi/>
              <w:rPr>
                <w:rFonts w:ascii="F_roya" w:hAnsi="F_roya" w:cs="B Nazanin"/>
                <w:sz w:val="24"/>
                <w:szCs w:val="24"/>
              </w:rPr>
            </w:pPr>
            <w:r w:rsidRPr="005644D6">
              <w:rPr>
                <w:rFonts w:ascii="F_roya" w:hAnsi="F_roya" w:cs="B Nazanin"/>
                <w:rtl/>
              </w:rPr>
              <w:t>4</w:t>
            </w:r>
          </w:p>
        </w:tc>
        <w:tc>
          <w:tcPr>
            <w:tcW w:w="4156" w:type="dxa"/>
          </w:tcPr>
          <w:p w14:paraId="1C9D0EDC" w14:textId="77777777" w:rsidR="00FF638B" w:rsidRPr="005644D6" w:rsidRDefault="00FF638B" w:rsidP="00C002E3">
            <w:pPr>
              <w:bidi/>
              <w:rPr>
                <w:rFonts w:ascii="F_roya" w:hAnsi="F_roya" w:cs="B Nazanin"/>
              </w:rPr>
            </w:pPr>
            <w:r w:rsidRPr="005644D6">
              <w:rPr>
                <w:rFonts w:ascii="F_roya" w:hAnsi="F_roya" w:cs="B Nazanin"/>
                <w:rtl/>
              </w:rPr>
              <w:t xml:space="preserve">نقش و مسئولیت بخش‌های سلامت انسان و </w:t>
            </w:r>
            <w:r w:rsidR="00C91040">
              <w:rPr>
                <w:rFonts w:ascii="F_roya" w:hAnsi="F_roya" w:cs="B Nazanin"/>
                <w:rtl/>
              </w:rPr>
              <w:t>حیوانات</w:t>
            </w:r>
            <w:r w:rsidRPr="005644D6">
              <w:rPr>
                <w:rFonts w:ascii="F_roya" w:hAnsi="F_roya" w:cs="B Nazanin"/>
                <w:rtl/>
              </w:rPr>
              <w:t xml:space="preserve"> (از جمله حیات وحش) را در طول این رویدادهای </w:t>
            </w:r>
            <w:r>
              <w:rPr>
                <w:rFonts w:ascii="F_roya" w:hAnsi="F_roya" w:cs="B Nazanin" w:hint="cs"/>
                <w:rtl/>
              </w:rPr>
              <w:t>قابل انتقال</w:t>
            </w:r>
            <w:r w:rsidRPr="005644D6">
              <w:rPr>
                <w:rFonts w:ascii="F_roya" w:hAnsi="F_roya" w:cs="B Nazanin"/>
                <w:rtl/>
              </w:rPr>
              <w:t xml:space="preserve"> بین انسان و</w:t>
            </w:r>
            <w:r>
              <w:rPr>
                <w:rFonts w:ascii="F_roya" w:hAnsi="F_roya" w:cs="B Nazanin" w:hint="cs"/>
                <w:rtl/>
              </w:rPr>
              <w:t xml:space="preserve"> حیوانات</w:t>
            </w:r>
            <w:r w:rsidRPr="005644D6">
              <w:rPr>
                <w:rFonts w:ascii="F_roya" w:hAnsi="F_roya" w:cs="B Nazanin"/>
                <w:rtl/>
              </w:rPr>
              <w:t xml:space="preserve"> شرح دهید.</w:t>
            </w:r>
          </w:p>
        </w:tc>
        <w:tc>
          <w:tcPr>
            <w:tcW w:w="1541" w:type="dxa"/>
          </w:tcPr>
          <w:p w14:paraId="504FD0AF"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330" w:type="dxa"/>
          </w:tcPr>
          <w:p w14:paraId="21059D59"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6F7215A7"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06B59BF6"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890" w:type="dxa"/>
          </w:tcPr>
          <w:p w14:paraId="002CDC40"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1791A7FC" w14:textId="77777777" w:rsidTr="00FF638B">
        <w:trPr>
          <w:trHeight w:val="422"/>
        </w:trPr>
        <w:tc>
          <w:tcPr>
            <w:tcW w:w="710" w:type="dxa"/>
            <w:vAlign w:val="center"/>
          </w:tcPr>
          <w:p w14:paraId="2746EAB8" w14:textId="77777777" w:rsidR="00FF638B" w:rsidRPr="005644D6" w:rsidRDefault="00FF638B" w:rsidP="00C002E3">
            <w:pPr>
              <w:bidi/>
              <w:rPr>
                <w:rFonts w:ascii="F_roya" w:hAnsi="F_roya" w:cs="B Nazanin"/>
                <w:sz w:val="24"/>
                <w:szCs w:val="24"/>
              </w:rPr>
            </w:pPr>
            <w:r w:rsidRPr="005644D6">
              <w:rPr>
                <w:rFonts w:ascii="F_roya" w:hAnsi="F_roya" w:cs="B Nazanin"/>
                <w:rtl/>
              </w:rPr>
              <w:lastRenderedPageBreak/>
              <w:t>5</w:t>
            </w:r>
          </w:p>
        </w:tc>
        <w:tc>
          <w:tcPr>
            <w:tcW w:w="4156" w:type="dxa"/>
          </w:tcPr>
          <w:p w14:paraId="66A75F78" w14:textId="77777777" w:rsidR="00FF638B" w:rsidRPr="005644D6" w:rsidRDefault="00FF638B" w:rsidP="00C002E3">
            <w:pPr>
              <w:bidi/>
              <w:rPr>
                <w:rFonts w:ascii="F_roya" w:hAnsi="F_roya" w:cs="B Nazanin"/>
              </w:rPr>
            </w:pPr>
            <w:r w:rsidRPr="005644D6">
              <w:rPr>
                <w:rFonts w:ascii="F_roya" w:hAnsi="F_roya" w:cs="B Nazanin"/>
                <w:rtl/>
              </w:rPr>
              <w:t xml:space="preserve">آیا کشور ظرفیت </w:t>
            </w:r>
            <w:r>
              <w:rPr>
                <w:rFonts w:ascii="F_roya" w:hAnsi="F_roya" w:cs="B Nazanin"/>
                <w:rtl/>
              </w:rPr>
              <w:t xml:space="preserve">پاسخگویی به هنگام به وقایع </w:t>
            </w:r>
            <w:r>
              <w:rPr>
                <w:rFonts w:ascii="F_roya" w:hAnsi="F_roya" w:cs="B Nazanin" w:hint="cs"/>
                <w:rtl/>
              </w:rPr>
              <w:t>قابل انتقال</w:t>
            </w:r>
            <w:r w:rsidRPr="005644D6">
              <w:rPr>
                <w:rFonts w:ascii="F_roya" w:hAnsi="F_roya" w:cs="B Nazanin"/>
                <w:rtl/>
              </w:rPr>
              <w:t xml:space="preserve"> بین انسان و</w:t>
            </w:r>
            <w:r>
              <w:rPr>
                <w:rFonts w:ascii="F_roya" w:hAnsi="F_roya" w:cs="B Nazanin" w:hint="cs"/>
                <w:rtl/>
              </w:rPr>
              <w:t xml:space="preserve"> حیوانات</w:t>
            </w:r>
            <w:r w:rsidRPr="005644D6">
              <w:rPr>
                <w:rFonts w:ascii="F_roya" w:hAnsi="F_roya" w:cs="B Nazanin"/>
                <w:rtl/>
              </w:rPr>
              <w:t xml:space="preserve"> را دارد؟ در حال حاضر زمانبندی پاسخ</w:t>
            </w:r>
            <w:r w:rsidRPr="005644D6">
              <w:rPr>
                <w:rFonts w:ascii="F_roya" w:hAnsi="F_roya" w:cs="B Nazanin"/>
                <w:rtl/>
              </w:rPr>
              <w:softHyphen/>
              <w:t>دهی چگونه است؟</w:t>
            </w:r>
          </w:p>
        </w:tc>
        <w:tc>
          <w:tcPr>
            <w:tcW w:w="1541" w:type="dxa"/>
          </w:tcPr>
          <w:p w14:paraId="3E067B80"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330" w:type="dxa"/>
          </w:tcPr>
          <w:p w14:paraId="19BCAF79"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76A483DA"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20634CAA"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890" w:type="dxa"/>
          </w:tcPr>
          <w:p w14:paraId="1C80E303"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2E6AFA84" w14:textId="77777777" w:rsidTr="00FF638B">
        <w:trPr>
          <w:trHeight w:val="152"/>
        </w:trPr>
        <w:tc>
          <w:tcPr>
            <w:tcW w:w="710" w:type="dxa"/>
            <w:vAlign w:val="center"/>
          </w:tcPr>
          <w:p w14:paraId="49E6235F" w14:textId="77777777" w:rsidR="00FF638B" w:rsidRPr="005644D6" w:rsidRDefault="00FF638B" w:rsidP="00C002E3">
            <w:pPr>
              <w:bidi/>
              <w:rPr>
                <w:rFonts w:ascii="F_roya" w:hAnsi="F_roya" w:cs="B Nazanin"/>
                <w:sz w:val="24"/>
                <w:szCs w:val="24"/>
              </w:rPr>
            </w:pPr>
            <w:r w:rsidRPr="005644D6">
              <w:rPr>
                <w:rFonts w:ascii="F_roya" w:hAnsi="F_roya" w:cs="B Nazanin"/>
                <w:rtl/>
              </w:rPr>
              <w:t>6</w:t>
            </w:r>
          </w:p>
        </w:tc>
        <w:tc>
          <w:tcPr>
            <w:tcW w:w="4156" w:type="dxa"/>
          </w:tcPr>
          <w:p w14:paraId="1CE7CF87" w14:textId="77777777" w:rsidR="00FF638B" w:rsidRPr="005644D6" w:rsidRDefault="00FF638B" w:rsidP="00C002E3">
            <w:pPr>
              <w:bidi/>
              <w:rPr>
                <w:rFonts w:ascii="F_roya" w:hAnsi="F_roya" w:cs="B Nazanin"/>
              </w:rPr>
            </w:pPr>
            <w:r w:rsidRPr="005644D6">
              <w:rPr>
                <w:rFonts w:ascii="F_roya" w:hAnsi="F_roya" w:cs="B Nazanin"/>
                <w:rtl/>
              </w:rPr>
              <w:t xml:space="preserve">آیا کشور برنامه آمادگی برای مقابله با بیماری‌های نوپدید یا بازپدید </w:t>
            </w:r>
            <w:r>
              <w:rPr>
                <w:rFonts w:ascii="F_roya" w:hAnsi="F_roya" w:cs="B Nazanin" w:hint="cs"/>
                <w:rtl/>
              </w:rPr>
              <w:t xml:space="preserve">قابل انتقال </w:t>
            </w:r>
            <w:r w:rsidRPr="005644D6">
              <w:rPr>
                <w:rFonts w:ascii="F_roya" w:hAnsi="F_roya" w:cs="B Nazanin"/>
                <w:rtl/>
              </w:rPr>
              <w:t xml:space="preserve">بین انسان و </w:t>
            </w:r>
            <w:r>
              <w:rPr>
                <w:rFonts w:ascii="F_roya" w:hAnsi="F_roya" w:cs="B Nazanin" w:hint="cs"/>
                <w:rtl/>
              </w:rPr>
              <w:t>حیوانات</w:t>
            </w:r>
            <w:r w:rsidRPr="005644D6">
              <w:rPr>
                <w:rFonts w:ascii="F_roya" w:hAnsi="F_roya" w:cs="B Nazanin"/>
                <w:rtl/>
              </w:rPr>
              <w:t xml:space="preserve">  ، از جمله بیماریهای ناشناخته با سازوکاز تأییدشده را دارد؟ </w:t>
            </w:r>
          </w:p>
        </w:tc>
        <w:tc>
          <w:tcPr>
            <w:tcW w:w="1541" w:type="dxa"/>
          </w:tcPr>
          <w:p w14:paraId="0411239F"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330" w:type="dxa"/>
          </w:tcPr>
          <w:p w14:paraId="2090395F"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57F5A43D"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05AA90E1"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890" w:type="dxa"/>
          </w:tcPr>
          <w:p w14:paraId="7B84BD9C"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17E28565" w14:textId="77777777" w:rsidTr="00FF638B">
        <w:trPr>
          <w:trHeight w:val="1440"/>
        </w:trPr>
        <w:tc>
          <w:tcPr>
            <w:tcW w:w="710" w:type="dxa"/>
            <w:vAlign w:val="center"/>
          </w:tcPr>
          <w:p w14:paraId="591962B5" w14:textId="77777777" w:rsidR="00FF638B" w:rsidRPr="005644D6" w:rsidRDefault="00FF638B" w:rsidP="00C002E3">
            <w:pPr>
              <w:bidi/>
              <w:rPr>
                <w:rFonts w:ascii="F_roya" w:hAnsi="F_roya" w:cs="B Nazanin"/>
                <w:sz w:val="24"/>
                <w:szCs w:val="24"/>
              </w:rPr>
            </w:pPr>
            <w:r w:rsidRPr="005644D6">
              <w:rPr>
                <w:rFonts w:ascii="F_roya" w:hAnsi="F_roya" w:cs="B Nazanin"/>
                <w:rtl/>
              </w:rPr>
              <w:t>7</w:t>
            </w:r>
          </w:p>
        </w:tc>
        <w:tc>
          <w:tcPr>
            <w:tcW w:w="4156" w:type="dxa"/>
          </w:tcPr>
          <w:p w14:paraId="3DECA1E8" w14:textId="77777777" w:rsidR="00FF638B" w:rsidRPr="005644D6" w:rsidRDefault="00FF638B" w:rsidP="00C002E3">
            <w:pPr>
              <w:bidi/>
              <w:rPr>
                <w:rFonts w:ascii="F_roya" w:hAnsi="F_roya" w:cs="B Nazanin"/>
                <w:rtl/>
              </w:rPr>
            </w:pPr>
            <w:r w:rsidRPr="005644D6">
              <w:rPr>
                <w:rFonts w:ascii="F_roya" w:hAnsi="F_roya" w:cs="B Nazanin"/>
                <w:rtl/>
              </w:rPr>
              <w:t xml:space="preserve">آیا تمرین‌های شبیه‌سازی شده </w:t>
            </w:r>
            <w:r w:rsidRPr="005E5853">
              <w:rPr>
                <w:rFonts w:asciiTheme="majorBidi" w:hAnsiTheme="majorBidi" w:cstheme="majorBidi"/>
              </w:rPr>
              <w:t>(SimEx</w:t>
            </w:r>
            <w:r w:rsidRPr="005644D6">
              <w:rPr>
                <w:rFonts w:ascii="F_roya" w:hAnsi="F_roya" w:cs="B Nazanin"/>
              </w:rPr>
              <w:t>)</w:t>
            </w:r>
            <w:r w:rsidRPr="005644D6">
              <w:rPr>
                <w:rFonts w:ascii="F_roya" w:hAnsi="F_roya" w:cs="B Nazanin"/>
                <w:rtl/>
              </w:rPr>
              <w:t xml:space="preserve"> برای آزمایش بخشی یا تمام مکانیسم پاسخ انجام می‌شود؟ </w:t>
            </w:r>
          </w:p>
          <w:p w14:paraId="3A0C0731" w14:textId="77777777" w:rsidR="00FF638B" w:rsidRPr="005644D6" w:rsidRDefault="00FF638B" w:rsidP="00C002E3">
            <w:pPr>
              <w:bidi/>
              <w:rPr>
                <w:rFonts w:ascii="F_roya" w:hAnsi="F_roya" w:cs="B Nazanin"/>
              </w:rPr>
            </w:pPr>
            <w:r w:rsidRPr="005644D6">
              <w:rPr>
                <w:rFonts w:ascii="F_roya" w:hAnsi="F_roya" w:cs="B Nazanin"/>
                <w:rtl/>
              </w:rPr>
              <w:t>آیا گزارش‌های تجزیه و تحلیل پس از اقدام</w:t>
            </w:r>
            <w:r w:rsidRPr="005644D6">
              <w:rPr>
                <w:rFonts w:ascii="F_roya" w:hAnsi="F_roya" w:cs="B Nazanin"/>
              </w:rPr>
              <w:t xml:space="preserve"> </w:t>
            </w:r>
            <w:r w:rsidRPr="00564D21">
              <w:rPr>
                <w:rFonts w:asciiTheme="majorBidi" w:hAnsiTheme="majorBidi" w:cstheme="majorBidi"/>
              </w:rPr>
              <w:t xml:space="preserve">(AAR) </w:t>
            </w:r>
            <w:r w:rsidRPr="005644D6">
              <w:rPr>
                <w:rFonts w:ascii="F_roya" w:hAnsi="F_roya" w:cs="B Nazanin"/>
                <w:rtl/>
              </w:rPr>
              <w:t xml:space="preserve">پس از پاسخ به رویدادهای </w:t>
            </w:r>
            <w:r>
              <w:rPr>
                <w:rFonts w:ascii="F_roya" w:hAnsi="F_roya" w:cs="B Nazanin" w:hint="cs"/>
                <w:rtl/>
              </w:rPr>
              <w:t>قابل انتقال</w:t>
            </w:r>
            <w:r w:rsidRPr="005644D6">
              <w:rPr>
                <w:rFonts w:ascii="F_roya" w:hAnsi="F_roya" w:cs="B Nazanin"/>
                <w:rtl/>
              </w:rPr>
              <w:t xml:space="preserve"> بین انسان و حیوان</w:t>
            </w:r>
            <w:r>
              <w:rPr>
                <w:rFonts w:ascii="F_roya" w:hAnsi="F_roya" w:cs="B Nazanin" w:hint="cs"/>
                <w:rtl/>
              </w:rPr>
              <w:t>ات</w:t>
            </w:r>
            <w:r w:rsidRPr="005644D6">
              <w:rPr>
                <w:rFonts w:ascii="F_roya" w:hAnsi="F_roya" w:cs="B Nazanin"/>
                <w:rtl/>
              </w:rPr>
              <w:t xml:space="preserve"> برای اصلاح مناسب انجام می‌شود؟</w:t>
            </w:r>
          </w:p>
        </w:tc>
        <w:tc>
          <w:tcPr>
            <w:tcW w:w="1541" w:type="dxa"/>
          </w:tcPr>
          <w:p w14:paraId="7A7CA855"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330" w:type="dxa"/>
          </w:tcPr>
          <w:p w14:paraId="1B52B44D"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4EDBA558"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5B6303B9"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890" w:type="dxa"/>
          </w:tcPr>
          <w:p w14:paraId="0092B97C"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bl>
    <w:p w14:paraId="682421C5" w14:textId="77777777" w:rsidR="00FF638B" w:rsidRPr="005644D6" w:rsidRDefault="00FF638B" w:rsidP="00FF638B">
      <w:pPr>
        <w:pStyle w:val="ListParagraph"/>
        <w:bidi/>
        <w:spacing w:before="100" w:beforeAutospacing="1" w:after="0" w:line="240" w:lineRule="auto"/>
        <w:ind w:left="1440"/>
        <w:rPr>
          <w:rFonts w:ascii="F_roya" w:eastAsia="Times New Roman" w:hAnsi="F_roya" w:cs="B Nazanin"/>
          <w:sz w:val="24"/>
          <w:szCs w:val="24"/>
          <w:rtl/>
        </w:rPr>
      </w:pPr>
      <w:r w:rsidRPr="005644D6">
        <w:rPr>
          <w:rFonts w:ascii="F_roya" w:eastAsia="Times New Roman" w:hAnsi="F_roya" w:cs="B Nazanin"/>
          <w:sz w:val="24"/>
          <w:szCs w:val="24"/>
          <w:rtl/>
        </w:rPr>
        <w:br w:type="page"/>
      </w:r>
    </w:p>
    <w:p w14:paraId="4D30831B" w14:textId="77777777" w:rsidR="00FF638B" w:rsidRPr="005644D6" w:rsidRDefault="00FF638B" w:rsidP="00FF638B">
      <w:pPr>
        <w:pStyle w:val="ListParagraph"/>
        <w:bidi/>
        <w:spacing w:before="100" w:beforeAutospacing="1" w:after="0" w:line="240" w:lineRule="auto"/>
        <w:ind w:left="1440"/>
        <w:rPr>
          <w:rFonts w:ascii="F_roya" w:eastAsia="Times New Roman" w:hAnsi="F_roya" w:cs="B Nazanin"/>
          <w:sz w:val="24"/>
          <w:szCs w:val="24"/>
        </w:rPr>
      </w:pPr>
    </w:p>
    <w:p w14:paraId="5922809E" w14:textId="732B4C0D" w:rsidR="00FF638B" w:rsidRPr="00532B42" w:rsidRDefault="00FF638B" w:rsidP="00FF638B">
      <w:pPr>
        <w:bidi/>
        <w:spacing w:after="0"/>
        <w:ind w:hanging="40"/>
        <w:rPr>
          <w:rFonts w:ascii="F_roya" w:hAnsi="F_roya" w:cs="B Titr"/>
          <w:color w:val="000000" w:themeColor="text1"/>
          <w:sz w:val="26"/>
          <w:szCs w:val="26"/>
          <w:rtl/>
        </w:rPr>
      </w:pPr>
      <w:r w:rsidRPr="00532B42">
        <w:rPr>
          <w:rFonts w:asciiTheme="majorBidi" w:eastAsia="Arial" w:hAnsiTheme="majorBidi" w:cstheme="majorBidi"/>
          <w:b/>
          <w:bCs/>
          <w:color w:val="000000" w:themeColor="text1"/>
          <w:sz w:val="26"/>
          <w:szCs w:val="26"/>
        </w:rPr>
        <w:t>P5.3</w:t>
      </w:r>
      <w:r w:rsidRPr="00532B42">
        <w:rPr>
          <w:rFonts w:ascii="F_roya" w:eastAsia="Arial" w:hAnsi="F_roya" w:cs="B Titr"/>
          <w:b/>
          <w:bCs/>
          <w:color w:val="000000" w:themeColor="text1"/>
          <w:sz w:val="26"/>
          <w:szCs w:val="26"/>
          <w:rtl/>
        </w:rPr>
        <w:t>. شیوه</w:t>
      </w:r>
      <w:r w:rsidRPr="00532B42">
        <w:rPr>
          <w:rFonts w:ascii="F_roya" w:eastAsia="Arial" w:hAnsi="F_roya" w:cs="B Titr"/>
          <w:b/>
          <w:bCs/>
          <w:color w:val="000000" w:themeColor="text1"/>
          <w:sz w:val="26"/>
          <w:szCs w:val="26"/>
          <w:rtl/>
        </w:rPr>
        <w:softHyphen/>
        <w:t xml:space="preserve">های بهداشتی تولید دام </w:t>
      </w:r>
    </w:p>
    <w:tbl>
      <w:tblPr>
        <w:tblStyle w:val="TableGrid"/>
        <w:bidiVisual/>
        <w:tblW w:w="12831" w:type="dxa"/>
        <w:tblInd w:w="-116" w:type="dxa"/>
        <w:tblLook w:val="04A0" w:firstRow="1" w:lastRow="0" w:firstColumn="1" w:lastColumn="0" w:noHBand="0" w:noVBand="1"/>
      </w:tblPr>
      <w:tblGrid>
        <w:gridCol w:w="694"/>
        <w:gridCol w:w="4241"/>
        <w:gridCol w:w="1596"/>
        <w:gridCol w:w="2258"/>
        <w:gridCol w:w="1530"/>
        <w:gridCol w:w="1530"/>
        <w:gridCol w:w="982"/>
      </w:tblGrid>
      <w:tr w:rsidR="00FF638B" w:rsidRPr="005644D6" w14:paraId="10D8CC30" w14:textId="77777777" w:rsidTr="00FF638B">
        <w:trPr>
          <w:trHeight w:val="467"/>
          <w:tblHeader/>
        </w:trPr>
        <w:tc>
          <w:tcPr>
            <w:tcW w:w="694" w:type="dxa"/>
            <w:shd w:val="clear" w:color="auto" w:fill="D9D9D9" w:themeFill="background1" w:themeFillShade="D9"/>
          </w:tcPr>
          <w:p w14:paraId="1BAD1720"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rtl/>
              </w:rPr>
              <w:t>ردیف</w:t>
            </w:r>
          </w:p>
        </w:tc>
        <w:tc>
          <w:tcPr>
            <w:tcW w:w="4241" w:type="dxa"/>
            <w:shd w:val="clear" w:color="auto" w:fill="D9D9D9" w:themeFill="background1" w:themeFillShade="D9"/>
          </w:tcPr>
          <w:p w14:paraId="5A5CE56A"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rtl/>
              </w:rPr>
              <w:t>عنوان سوال</w:t>
            </w:r>
          </w:p>
        </w:tc>
        <w:tc>
          <w:tcPr>
            <w:tcW w:w="1596" w:type="dxa"/>
            <w:shd w:val="clear" w:color="auto" w:fill="D9D9D9" w:themeFill="background1" w:themeFillShade="D9"/>
          </w:tcPr>
          <w:p w14:paraId="38D9F597" w14:textId="77777777" w:rsidR="00FF638B" w:rsidRPr="00FF638B" w:rsidRDefault="00FF638B" w:rsidP="00FF638B">
            <w:pPr>
              <w:pStyle w:val="ListParagraph"/>
              <w:bidi/>
              <w:spacing w:before="100" w:beforeAutospacing="1"/>
              <w:ind w:left="0"/>
              <w:rPr>
                <w:rFonts w:ascii="F_roya" w:eastAsia="Times New Roman" w:hAnsi="F_roya" w:cs="B Titr"/>
                <w:rtl/>
              </w:rPr>
            </w:pPr>
            <w:r w:rsidRPr="00FF638B">
              <w:rPr>
                <w:rFonts w:ascii="F_roya" w:eastAsia="Times New Roman" w:hAnsi="F_roya" w:cs="B Titr"/>
                <w:rtl/>
              </w:rPr>
              <w:t>نهاد/های</w:t>
            </w:r>
            <w:r>
              <w:rPr>
                <w:rFonts w:ascii="F_roya" w:eastAsia="Times New Roman" w:hAnsi="F_roya" w:cs="B Titr"/>
              </w:rPr>
              <w:t xml:space="preserve"> </w:t>
            </w:r>
            <w:r w:rsidRPr="00FF638B">
              <w:rPr>
                <w:rFonts w:ascii="F_roya" w:eastAsia="Times New Roman" w:hAnsi="F_roya" w:cs="B Titr"/>
                <w:rtl/>
              </w:rPr>
              <w:t>متولی</w:t>
            </w:r>
          </w:p>
        </w:tc>
        <w:tc>
          <w:tcPr>
            <w:tcW w:w="2258" w:type="dxa"/>
            <w:shd w:val="clear" w:color="auto" w:fill="D9D9D9" w:themeFill="background1" w:themeFillShade="D9"/>
          </w:tcPr>
          <w:p w14:paraId="1CAF72C8"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rtl/>
              </w:rPr>
              <w:t>پاسخ سوال</w:t>
            </w:r>
          </w:p>
        </w:tc>
        <w:tc>
          <w:tcPr>
            <w:tcW w:w="1530" w:type="dxa"/>
            <w:shd w:val="clear" w:color="auto" w:fill="D9D9D9" w:themeFill="background1" w:themeFillShade="D9"/>
          </w:tcPr>
          <w:p w14:paraId="11D31CBB"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rtl/>
              </w:rPr>
              <w:t>مستندات</w:t>
            </w:r>
          </w:p>
        </w:tc>
        <w:tc>
          <w:tcPr>
            <w:tcW w:w="1530" w:type="dxa"/>
            <w:shd w:val="clear" w:color="auto" w:fill="D9D9D9" w:themeFill="background1" w:themeFillShade="D9"/>
          </w:tcPr>
          <w:p w14:paraId="6B01DCA4"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rtl/>
              </w:rPr>
              <w:t>مستندات ناقص</w:t>
            </w:r>
          </w:p>
        </w:tc>
        <w:tc>
          <w:tcPr>
            <w:tcW w:w="982" w:type="dxa"/>
            <w:shd w:val="clear" w:color="auto" w:fill="D9D9D9" w:themeFill="background1" w:themeFillShade="D9"/>
          </w:tcPr>
          <w:p w14:paraId="417A6DF3" w14:textId="77777777" w:rsidR="00FF638B" w:rsidRPr="00FF638B" w:rsidRDefault="00FF638B" w:rsidP="00C002E3">
            <w:pPr>
              <w:pStyle w:val="ListParagraph"/>
              <w:bidi/>
              <w:spacing w:before="100" w:beforeAutospacing="1"/>
              <w:ind w:left="0"/>
              <w:rPr>
                <w:rFonts w:ascii="F_roya" w:eastAsia="Times New Roman" w:hAnsi="F_roya" w:cs="B Titr"/>
                <w:rtl/>
              </w:rPr>
            </w:pPr>
            <w:r w:rsidRPr="00FF638B">
              <w:rPr>
                <w:rFonts w:ascii="F_roya" w:eastAsia="Times New Roman" w:hAnsi="F_roya" w:cs="B Titr" w:hint="cs"/>
                <w:rtl/>
              </w:rPr>
              <w:t>سطح</w:t>
            </w:r>
          </w:p>
        </w:tc>
      </w:tr>
      <w:tr w:rsidR="00FF638B" w:rsidRPr="005644D6" w14:paraId="006A45FD" w14:textId="77777777" w:rsidTr="00FF638B">
        <w:trPr>
          <w:trHeight w:val="530"/>
        </w:trPr>
        <w:tc>
          <w:tcPr>
            <w:tcW w:w="694" w:type="dxa"/>
            <w:vAlign w:val="center"/>
          </w:tcPr>
          <w:p w14:paraId="681DF6CC" w14:textId="77777777" w:rsidR="00FF638B" w:rsidRPr="005644D6" w:rsidRDefault="00FF638B" w:rsidP="00C002E3">
            <w:pPr>
              <w:bidi/>
              <w:rPr>
                <w:rFonts w:ascii="F_roya" w:hAnsi="F_roya" w:cs="B Nazanin"/>
              </w:rPr>
            </w:pPr>
            <w:r>
              <w:rPr>
                <w:rFonts w:ascii="F_roya" w:hAnsi="F_roya" w:cs="B Nazanin"/>
              </w:rPr>
              <w:t>1</w:t>
            </w:r>
          </w:p>
        </w:tc>
        <w:tc>
          <w:tcPr>
            <w:tcW w:w="4241" w:type="dxa"/>
          </w:tcPr>
          <w:p w14:paraId="6091D423" w14:textId="77777777" w:rsidR="00FF638B" w:rsidRPr="005644D6" w:rsidRDefault="00FF638B" w:rsidP="00C002E3">
            <w:pPr>
              <w:bidi/>
              <w:rPr>
                <w:rFonts w:ascii="F_roya" w:hAnsi="F_roya" w:cs="B Nazanin"/>
              </w:rPr>
            </w:pPr>
            <w:r w:rsidRPr="005644D6">
              <w:rPr>
                <w:rFonts w:ascii="F_roya" w:hAnsi="F_roya" w:cs="B Nazanin"/>
                <w:rtl/>
              </w:rPr>
              <w:t>آیا شیوه‌های پرورش دام از توصیه‌های بین‌المللی در مورد استانداردهای بهداشتی و رفاه حیوانات پیروی می‌کنند؟</w:t>
            </w:r>
          </w:p>
        </w:tc>
        <w:tc>
          <w:tcPr>
            <w:tcW w:w="1596" w:type="dxa"/>
          </w:tcPr>
          <w:p w14:paraId="55842F5C" w14:textId="77777777" w:rsidR="00FF638B" w:rsidRPr="005644D6" w:rsidRDefault="00FF638B" w:rsidP="00C002E3">
            <w:pPr>
              <w:bidi/>
              <w:jc w:val="center"/>
              <w:rPr>
                <w:rFonts w:ascii="F_roya" w:hAnsi="F_roya" w:cs="B Nazanin"/>
                <w:b/>
                <w:bCs/>
              </w:rPr>
            </w:pPr>
          </w:p>
        </w:tc>
        <w:tc>
          <w:tcPr>
            <w:tcW w:w="2258" w:type="dxa"/>
          </w:tcPr>
          <w:p w14:paraId="4B19C4CC" w14:textId="77777777" w:rsidR="00FF638B" w:rsidRPr="005644D6" w:rsidRDefault="00FF638B" w:rsidP="00C002E3">
            <w:pPr>
              <w:bidi/>
              <w:jc w:val="center"/>
              <w:rPr>
                <w:rFonts w:ascii="F_roya" w:hAnsi="F_roya" w:cs="B Nazanin"/>
                <w:b/>
                <w:bCs/>
              </w:rPr>
            </w:pPr>
          </w:p>
        </w:tc>
        <w:tc>
          <w:tcPr>
            <w:tcW w:w="1530" w:type="dxa"/>
          </w:tcPr>
          <w:p w14:paraId="369FA0EC" w14:textId="77777777" w:rsidR="00FF638B" w:rsidRPr="005644D6" w:rsidRDefault="00FF638B" w:rsidP="00C002E3">
            <w:pPr>
              <w:bidi/>
              <w:jc w:val="center"/>
              <w:rPr>
                <w:rFonts w:ascii="F_roya" w:hAnsi="F_roya" w:cs="B Nazanin"/>
                <w:b/>
                <w:bCs/>
              </w:rPr>
            </w:pPr>
          </w:p>
        </w:tc>
        <w:tc>
          <w:tcPr>
            <w:tcW w:w="1530" w:type="dxa"/>
          </w:tcPr>
          <w:p w14:paraId="24ED5D45" w14:textId="77777777" w:rsidR="00FF638B" w:rsidRPr="005644D6" w:rsidRDefault="00FF638B" w:rsidP="00C002E3">
            <w:pPr>
              <w:bidi/>
              <w:jc w:val="center"/>
              <w:rPr>
                <w:rFonts w:ascii="F_roya" w:hAnsi="F_roya" w:cs="B Nazanin"/>
                <w:b/>
                <w:bCs/>
              </w:rPr>
            </w:pPr>
          </w:p>
        </w:tc>
        <w:tc>
          <w:tcPr>
            <w:tcW w:w="982" w:type="dxa"/>
          </w:tcPr>
          <w:p w14:paraId="411FEA3F" w14:textId="77777777" w:rsidR="00FF638B" w:rsidRPr="005644D6" w:rsidRDefault="00FF638B" w:rsidP="00C002E3">
            <w:pPr>
              <w:bidi/>
              <w:jc w:val="center"/>
              <w:rPr>
                <w:rFonts w:ascii="F_roya" w:hAnsi="F_roya" w:cs="B Nazanin"/>
                <w:b/>
                <w:bCs/>
              </w:rPr>
            </w:pPr>
          </w:p>
        </w:tc>
      </w:tr>
      <w:tr w:rsidR="00FF638B" w:rsidRPr="005644D6" w14:paraId="69A3DE0C" w14:textId="77777777" w:rsidTr="00FF638B">
        <w:trPr>
          <w:trHeight w:val="593"/>
        </w:trPr>
        <w:tc>
          <w:tcPr>
            <w:tcW w:w="694" w:type="dxa"/>
            <w:vAlign w:val="center"/>
          </w:tcPr>
          <w:p w14:paraId="080B98E3" w14:textId="77777777" w:rsidR="00FF638B" w:rsidRPr="005644D6" w:rsidRDefault="00FF638B" w:rsidP="00C002E3">
            <w:pPr>
              <w:bidi/>
              <w:rPr>
                <w:rFonts w:ascii="F_roya" w:hAnsi="F_roya" w:cs="B Nazanin"/>
                <w:sz w:val="24"/>
                <w:szCs w:val="24"/>
              </w:rPr>
            </w:pPr>
            <w:r w:rsidRPr="005644D6">
              <w:rPr>
                <w:rFonts w:ascii="F_roya" w:hAnsi="F_roya" w:cs="B Nazanin"/>
                <w:rtl/>
              </w:rPr>
              <w:t>1-1</w:t>
            </w:r>
          </w:p>
        </w:tc>
        <w:tc>
          <w:tcPr>
            <w:tcW w:w="4241" w:type="dxa"/>
          </w:tcPr>
          <w:p w14:paraId="3FF4E2C1" w14:textId="77777777" w:rsidR="00FF638B" w:rsidRPr="005644D6" w:rsidRDefault="00FF638B" w:rsidP="00C002E3">
            <w:pPr>
              <w:bidi/>
              <w:rPr>
                <w:rFonts w:ascii="F_roya" w:hAnsi="F_roya" w:cs="B Nazanin"/>
              </w:rPr>
            </w:pPr>
            <w:r w:rsidRPr="005644D6">
              <w:rPr>
                <w:rFonts w:ascii="F_roya" w:hAnsi="F_roya" w:cs="B Nazanin"/>
                <w:rtl/>
              </w:rPr>
              <w:t>الف. سطح رعایت این استانداردها در هر یک از سیستم‌های اصلی تولید چقدر است؟</w:t>
            </w:r>
          </w:p>
        </w:tc>
        <w:tc>
          <w:tcPr>
            <w:tcW w:w="1596" w:type="dxa"/>
          </w:tcPr>
          <w:p w14:paraId="30ABE47D"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258" w:type="dxa"/>
          </w:tcPr>
          <w:p w14:paraId="4D694D73"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5BCD1DE6"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6700FAB0"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982" w:type="dxa"/>
          </w:tcPr>
          <w:p w14:paraId="2B9E0EA0"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49B596E9" w14:textId="77777777" w:rsidTr="00FF638B">
        <w:trPr>
          <w:trHeight w:val="197"/>
        </w:trPr>
        <w:tc>
          <w:tcPr>
            <w:tcW w:w="694" w:type="dxa"/>
            <w:vAlign w:val="center"/>
          </w:tcPr>
          <w:p w14:paraId="4E8A6EF7" w14:textId="425B238D" w:rsidR="00FF638B" w:rsidRPr="005644D6" w:rsidRDefault="00241975" w:rsidP="00C002E3">
            <w:pPr>
              <w:bidi/>
              <w:rPr>
                <w:rFonts w:ascii="F_roya" w:hAnsi="F_roya" w:cs="B Nazanin"/>
                <w:sz w:val="24"/>
                <w:szCs w:val="24"/>
              </w:rPr>
            </w:pPr>
            <w:r>
              <w:rPr>
                <w:rFonts w:ascii="F_roya" w:hAnsi="F_roya" w:cs="B Nazanin" w:hint="cs"/>
                <w:rtl/>
              </w:rPr>
              <w:t>2-1</w:t>
            </w:r>
          </w:p>
        </w:tc>
        <w:tc>
          <w:tcPr>
            <w:tcW w:w="4241" w:type="dxa"/>
          </w:tcPr>
          <w:p w14:paraId="2FCFD631" w14:textId="77777777" w:rsidR="00FF638B" w:rsidRPr="005644D6" w:rsidRDefault="00FF638B" w:rsidP="00C002E3">
            <w:pPr>
              <w:bidi/>
              <w:rPr>
                <w:rFonts w:ascii="F_roya" w:hAnsi="F_roya" w:cs="B Nazanin"/>
              </w:rPr>
            </w:pPr>
            <w:r w:rsidRPr="005644D6">
              <w:rPr>
                <w:rFonts w:ascii="F_roya" w:hAnsi="F_roya" w:cs="B Nazanin"/>
                <w:rtl/>
              </w:rPr>
              <w:t>ب. سطح آگاهی و پایبندی متخصصان و عموم مردم به این استانداردها چقدر است؟</w:t>
            </w:r>
          </w:p>
        </w:tc>
        <w:tc>
          <w:tcPr>
            <w:tcW w:w="1596" w:type="dxa"/>
          </w:tcPr>
          <w:p w14:paraId="5358F52F"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258" w:type="dxa"/>
          </w:tcPr>
          <w:p w14:paraId="16C2EEAF"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4F4B648C"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1A5D38D0"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982" w:type="dxa"/>
          </w:tcPr>
          <w:p w14:paraId="055930E6"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25E2A594" w14:textId="77777777" w:rsidTr="00FF638B">
        <w:trPr>
          <w:trHeight w:val="170"/>
        </w:trPr>
        <w:tc>
          <w:tcPr>
            <w:tcW w:w="694" w:type="dxa"/>
            <w:vAlign w:val="center"/>
          </w:tcPr>
          <w:p w14:paraId="566B3AB1" w14:textId="77777777" w:rsidR="00FF638B" w:rsidRPr="005644D6" w:rsidRDefault="00FF638B" w:rsidP="00C002E3">
            <w:pPr>
              <w:bidi/>
              <w:rPr>
                <w:rFonts w:ascii="F_roya" w:hAnsi="F_roya" w:cs="B Nazanin"/>
                <w:sz w:val="24"/>
                <w:szCs w:val="24"/>
              </w:rPr>
            </w:pPr>
            <w:r w:rsidRPr="005644D6">
              <w:rPr>
                <w:rFonts w:ascii="F_roya" w:hAnsi="F_roya" w:cs="B Nazanin"/>
                <w:rtl/>
              </w:rPr>
              <w:t>2</w:t>
            </w:r>
          </w:p>
        </w:tc>
        <w:tc>
          <w:tcPr>
            <w:tcW w:w="4241" w:type="dxa"/>
          </w:tcPr>
          <w:p w14:paraId="6AB76E2B" w14:textId="77777777" w:rsidR="00FF638B" w:rsidRPr="005644D6" w:rsidRDefault="00FF638B" w:rsidP="00C002E3">
            <w:pPr>
              <w:bidi/>
              <w:rPr>
                <w:rFonts w:ascii="F_roya" w:hAnsi="F_roya" w:cs="B Nazanin"/>
              </w:rPr>
            </w:pPr>
            <w:r w:rsidRPr="005644D6">
              <w:rPr>
                <w:rFonts w:ascii="F_roya" w:hAnsi="F_roya" w:cs="B Nazanin"/>
                <w:rtl/>
              </w:rPr>
              <w:t xml:space="preserve"> آخرین نمونه رویدادهای انتقال بیماری از دامهای اهلی، خانگی یا وحشی به انسان چه بوده است؟</w:t>
            </w:r>
          </w:p>
        </w:tc>
        <w:tc>
          <w:tcPr>
            <w:tcW w:w="1596" w:type="dxa"/>
          </w:tcPr>
          <w:p w14:paraId="1A0A479B"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258" w:type="dxa"/>
          </w:tcPr>
          <w:p w14:paraId="1769D2F0"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51CDFB8E"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66386388"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982" w:type="dxa"/>
          </w:tcPr>
          <w:p w14:paraId="1C4F364B"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68D3AD64" w14:textId="77777777" w:rsidTr="00FF638B">
        <w:trPr>
          <w:trHeight w:val="503"/>
        </w:trPr>
        <w:tc>
          <w:tcPr>
            <w:tcW w:w="694" w:type="dxa"/>
            <w:vAlign w:val="center"/>
          </w:tcPr>
          <w:p w14:paraId="02F6D970" w14:textId="7279B718" w:rsidR="00FF638B" w:rsidRPr="005644D6" w:rsidRDefault="00241975" w:rsidP="00241975">
            <w:pPr>
              <w:bidi/>
              <w:rPr>
                <w:rFonts w:ascii="F_roya" w:hAnsi="F_roya" w:cs="B Nazanin"/>
                <w:sz w:val="24"/>
                <w:szCs w:val="24"/>
              </w:rPr>
            </w:pPr>
            <w:r>
              <w:rPr>
                <w:rFonts w:ascii="F_roya" w:hAnsi="F_roya" w:cs="B Nazanin" w:hint="cs"/>
                <w:rtl/>
              </w:rPr>
              <w:t>1-2</w:t>
            </w:r>
          </w:p>
        </w:tc>
        <w:tc>
          <w:tcPr>
            <w:tcW w:w="4241" w:type="dxa"/>
          </w:tcPr>
          <w:p w14:paraId="530059C7" w14:textId="77777777" w:rsidR="00FF638B" w:rsidRPr="005644D6" w:rsidRDefault="00FF638B" w:rsidP="00C002E3">
            <w:pPr>
              <w:bidi/>
              <w:rPr>
                <w:rFonts w:ascii="F_roya" w:hAnsi="F_roya" w:cs="B Nazanin"/>
              </w:rPr>
            </w:pPr>
            <w:r w:rsidRPr="005644D6">
              <w:rPr>
                <w:rFonts w:ascii="F_roya" w:hAnsi="F_roya" w:cs="B Nazanin"/>
                <w:rtl/>
              </w:rPr>
              <w:t>الف. آیا این رویدادها با سیستم‌های خاص پرورش یا سایر عوامل تسهیل‌کننده در زنجیره ارزش دام و فرآورده‌های دامی مرتبط بوده‌اند؟</w:t>
            </w:r>
          </w:p>
        </w:tc>
        <w:tc>
          <w:tcPr>
            <w:tcW w:w="1596" w:type="dxa"/>
          </w:tcPr>
          <w:p w14:paraId="4F811B0F"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258" w:type="dxa"/>
          </w:tcPr>
          <w:p w14:paraId="26F7F148"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10F0210A"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673033DA"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982" w:type="dxa"/>
          </w:tcPr>
          <w:p w14:paraId="3F422D61"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29B8FCA1" w14:textId="77777777" w:rsidTr="00FF638B">
        <w:trPr>
          <w:trHeight w:val="683"/>
        </w:trPr>
        <w:tc>
          <w:tcPr>
            <w:tcW w:w="694" w:type="dxa"/>
            <w:vAlign w:val="center"/>
          </w:tcPr>
          <w:p w14:paraId="1BAFB64A" w14:textId="77777777" w:rsidR="00FF638B" w:rsidRPr="005644D6" w:rsidRDefault="00FF638B" w:rsidP="00C002E3">
            <w:pPr>
              <w:bidi/>
              <w:rPr>
                <w:rFonts w:ascii="F_roya" w:hAnsi="F_roya" w:cs="B Nazanin"/>
                <w:sz w:val="24"/>
                <w:szCs w:val="24"/>
              </w:rPr>
            </w:pPr>
            <w:r w:rsidRPr="005644D6">
              <w:rPr>
                <w:rFonts w:ascii="F_roya" w:hAnsi="F_roya" w:cs="B Nazanin"/>
                <w:rtl/>
              </w:rPr>
              <w:t>2-2</w:t>
            </w:r>
          </w:p>
        </w:tc>
        <w:tc>
          <w:tcPr>
            <w:tcW w:w="4241" w:type="dxa"/>
          </w:tcPr>
          <w:p w14:paraId="3EF0EA02" w14:textId="77777777" w:rsidR="00FF638B" w:rsidRPr="005644D6" w:rsidRDefault="00FF638B" w:rsidP="00C002E3">
            <w:pPr>
              <w:bidi/>
              <w:rPr>
                <w:rFonts w:ascii="F_roya" w:hAnsi="F_roya" w:cs="B Nazanin"/>
              </w:rPr>
            </w:pPr>
            <w:r w:rsidRPr="005644D6">
              <w:rPr>
                <w:rFonts w:ascii="F_roya" w:hAnsi="F_roya" w:cs="B Nazanin"/>
                <w:rtl/>
              </w:rPr>
              <w:t>ب. چه افرادی به دلیل فعالیت‌های حرفه‌ای یا رفتاری خود، بیشتر در معرض خطر چنین رویدادهایی هستند؟</w:t>
            </w:r>
          </w:p>
        </w:tc>
        <w:tc>
          <w:tcPr>
            <w:tcW w:w="1596" w:type="dxa"/>
          </w:tcPr>
          <w:p w14:paraId="3B4E2040"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258" w:type="dxa"/>
          </w:tcPr>
          <w:p w14:paraId="3F3802B4"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62CC89DB"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5BD187EC"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982" w:type="dxa"/>
          </w:tcPr>
          <w:p w14:paraId="1058621F"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6B533661" w14:textId="77777777" w:rsidTr="00FF638B">
        <w:trPr>
          <w:trHeight w:val="1440"/>
        </w:trPr>
        <w:tc>
          <w:tcPr>
            <w:tcW w:w="694" w:type="dxa"/>
            <w:vAlign w:val="center"/>
          </w:tcPr>
          <w:p w14:paraId="38C07D43" w14:textId="77777777" w:rsidR="00FF638B" w:rsidRPr="005644D6" w:rsidRDefault="00FF638B" w:rsidP="00C002E3">
            <w:pPr>
              <w:bidi/>
              <w:rPr>
                <w:rFonts w:ascii="F_roya" w:hAnsi="F_roya" w:cs="B Nazanin"/>
                <w:sz w:val="24"/>
                <w:szCs w:val="24"/>
              </w:rPr>
            </w:pPr>
            <w:r w:rsidRPr="005644D6">
              <w:rPr>
                <w:rFonts w:ascii="F_roya" w:hAnsi="F_roya" w:cs="B Nazanin"/>
                <w:rtl/>
              </w:rPr>
              <w:t>3</w:t>
            </w:r>
          </w:p>
        </w:tc>
        <w:tc>
          <w:tcPr>
            <w:tcW w:w="4241" w:type="dxa"/>
          </w:tcPr>
          <w:p w14:paraId="4B9245D6" w14:textId="77777777" w:rsidR="00FF638B" w:rsidRPr="005644D6" w:rsidRDefault="00FF638B" w:rsidP="00C002E3">
            <w:pPr>
              <w:bidi/>
              <w:rPr>
                <w:rFonts w:ascii="F_roya" w:hAnsi="F_roya" w:cs="B Nazanin"/>
              </w:rPr>
            </w:pPr>
            <w:r w:rsidRPr="005644D6">
              <w:rPr>
                <w:rFonts w:ascii="F_roya" w:hAnsi="F_roya" w:cs="B Nazanin"/>
                <w:rtl/>
              </w:rPr>
              <w:t xml:space="preserve"> آیا مقررات واضح و مقبولی در مورد بازاریابی و بازارهای دامهای زنده و ااقدامات مرتبط برای کاهش خطر مواجهه با عوامل بیماری‌زای مشترک در هنگام فروش، ذبح، حذف حیوانات یا از طریق مایعات بدن، تنفس یا فضولات حیوانات (که لزوماً شامل مخاطرات ناشی از غذا نیستند) وجود دارد؟</w:t>
            </w:r>
          </w:p>
        </w:tc>
        <w:tc>
          <w:tcPr>
            <w:tcW w:w="1596" w:type="dxa"/>
          </w:tcPr>
          <w:p w14:paraId="458DFC0F"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258" w:type="dxa"/>
          </w:tcPr>
          <w:p w14:paraId="730B92B4"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1E07F9A1"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3300613E"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982" w:type="dxa"/>
          </w:tcPr>
          <w:p w14:paraId="309F5381"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560E960A" w14:textId="77777777" w:rsidTr="00FF638B">
        <w:trPr>
          <w:trHeight w:val="593"/>
        </w:trPr>
        <w:tc>
          <w:tcPr>
            <w:tcW w:w="694" w:type="dxa"/>
            <w:vAlign w:val="center"/>
          </w:tcPr>
          <w:p w14:paraId="725A221E" w14:textId="77777777" w:rsidR="00FF638B" w:rsidRPr="005644D6" w:rsidRDefault="00FF638B" w:rsidP="00C002E3">
            <w:pPr>
              <w:bidi/>
              <w:rPr>
                <w:rFonts w:ascii="F_roya" w:hAnsi="F_roya" w:cs="B Nazanin"/>
                <w:sz w:val="24"/>
                <w:szCs w:val="24"/>
              </w:rPr>
            </w:pPr>
            <w:r w:rsidRPr="005644D6">
              <w:rPr>
                <w:rFonts w:ascii="F_roya" w:hAnsi="F_roya" w:cs="B Nazanin"/>
                <w:rtl/>
              </w:rPr>
              <w:t>4</w:t>
            </w:r>
          </w:p>
        </w:tc>
        <w:tc>
          <w:tcPr>
            <w:tcW w:w="4241" w:type="dxa"/>
          </w:tcPr>
          <w:p w14:paraId="06DBD4E9" w14:textId="77777777" w:rsidR="00FF638B" w:rsidRPr="005644D6" w:rsidRDefault="00FF638B" w:rsidP="00C002E3">
            <w:pPr>
              <w:bidi/>
              <w:rPr>
                <w:rFonts w:ascii="F_roya" w:hAnsi="F_roya" w:cs="B Nazanin"/>
              </w:rPr>
            </w:pPr>
            <w:r w:rsidRPr="005644D6">
              <w:rPr>
                <w:rFonts w:ascii="F_roya" w:hAnsi="F_roya" w:cs="B Nazanin"/>
                <w:rtl/>
              </w:rPr>
              <w:t>آیا سیستم شناسایی حیوانات و فرآورده‌های دامی قادر به بررسی گذشته</w:t>
            </w:r>
            <w:r w:rsidRPr="005644D6">
              <w:rPr>
                <w:rFonts w:ascii="F_roya" w:hAnsi="F_roya" w:cs="B Nazanin"/>
                <w:rtl/>
              </w:rPr>
              <w:softHyphen/>
              <w:t>نگر منشأ رویدادهای مشترک مرتبط با زنجیره ارزش دام و فرآورده‌های دامی است؟</w:t>
            </w:r>
          </w:p>
        </w:tc>
        <w:tc>
          <w:tcPr>
            <w:tcW w:w="1596" w:type="dxa"/>
          </w:tcPr>
          <w:p w14:paraId="3A83936F"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258" w:type="dxa"/>
          </w:tcPr>
          <w:p w14:paraId="64BBEA48"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1817A7A5"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5E873676"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982" w:type="dxa"/>
          </w:tcPr>
          <w:p w14:paraId="04413EB0"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42304B43" w14:textId="77777777" w:rsidTr="00FF638B">
        <w:trPr>
          <w:trHeight w:val="143"/>
        </w:trPr>
        <w:tc>
          <w:tcPr>
            <w:tcW w:w="694" w:type="dxa"/>
            <w:vAlign w:val="center"/>
          </w:tcPr>
          <w:p w14:paraId="089EEF01" w14:textId="118EBA7B" w:rsidR="00FF638B" w:rsidRPr="005644D6" w:rsidRDefault="00241975" w:rsidP="00C002E3">
            <w:pPr>
              <w:bidi/>
              <w:rPr>
                <w:rFonts w:ascii="F_roya" w:hAnsi="F_roya" w:cs="B Nazanin"/>
                <w:sz w:val="24"/>
                <w:szCs w:val="24"/>
              </w:rPr>
            </w:pPr>
            <w:r>
              <w:rPr>
                <w:rFonts w:ascii="F_roya" w:hAnsi="F_roya" w:cs="B Nazanin" w:hint="cs"/>
                <w:rtl/>
              </w:rPr>
              <w:t>1-4</w:t>
            </w:r>
          </w:p>
        </w:tc>
        <w:tc>
          <w:tcPr>
            <w:tcW w:w="4241" w:type="dxa"/>
          </w:tcPr>
          <w:p w14:paraId="5443A605" w14:textId="77777777" w:rsidR="00FF638B" w:rsidRPr="005644D6" w:rsidRDefault="00FF638B" w:rsidP="00C002E3">
            <w:pPr>
              <w:bidi/>
              <w:rPr>
                <w:rFonts w:ascii="F_roya" w:hAnsi="F_roya" w:cs="B Nazanin"/>
              </w:rPr>
            </w:pPr>
            <w:r w:rsidRPr="005644D6">
              <w:rPr>
                <w:rFonts w:ascii="F_roya" w:hAnsi="F_roya" w:cs="B Nazanin"/>
                <w:rtl/>
              </w:rPr>
              <w:t>الف. آیا رصد و پایش رویدادهای بیماری</w:t>
            </w:r>
            <w:r w:rsidRPr="005644D6">
              <w:rPr>
                <w:rFonts w:ascii="F_roya" w:hAnsi="F_roya" w:cs="B Nazanin"/>
                <w:rtl/>
              </w:rPr>
              <w:softHyphen/>
              <w:t>های مشترک در مورد حیوانات وحشی پرورشی نیز تضمین شده است؟</w:t>
            </w:r>
          </w:p>
        </w:tc>
        <w:tc>
          <w:tcPr>
            <w:tcW w:w="1596" w:type="dxa"/>
          </w:tcPr>
          <w:p w14:paraId="4244F18C"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258" w:type="dxa"/>
          </w:tcPr>
          <w:p w14:paraId="69F358A1"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379C1159"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79525CA5"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982" w:type="dxa"/>
          </w:tcPr>
          <w:p w14:paraId="67B9138F"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19F1BCA4" w14:textId="77777777" w:rsidTr="00FF638B">
        <w:trPr>
          <w:trHeight w:val="413"/>
        </w:trPr>
        <w:tc>
          <w:tcPr>
            <w:tcW w:w="694" w:type="dxa"/>
            <w:vAlign w:val="center"/>
          </w:tcPr>
          <w:p w14:paraId="51C41BE9" w14:textId="7A995B12" w:rsidR="00FF638B" w:rsidRPr="005644D6" w:rsidRDefault="00241975" w:rsidP="00C002E3">
            <w:pPr>
              <w:bidi/>
              <w:rPr>
                <w:rFonts w:ascii="F_roya" w:hAnsi="F_roya" w:cs="B Nazanin"/>
                <w:sz w:val="24"/>
                <w:szCs w:val="24"/>
              </w:rPr>
            </w:pPr>
            <w:r>
              <w:rPr>
                <w:rFonts w:ascii="F_roya" w:hAnsi="F_roya" w:cs="B Nazanin" w:hint="cs"/>
                <w:rtl/>
              </w:rPr>
              <w:lastRenderedPageBreak/>
              <w:t>2-4</w:t>
            </w:r>
          </w:p>
        </w:tc>
        <w:tc>
          <w:tcPr>
            <w:tcW w:w="4241" w:type="dxa"/>
          </w:tcPr>
          <w:p w14:paraId="6B6F99ED" w14:textId="77777777" w:rsidR="00FF638B" w:rsidRPr="005644D6" w:rsidRDefault="00FF638B" w:rsidP="00C002E3">
            <w:pPr>
              <w:bidi/>
              <w:rPr>
                <w:rFonts w:ascii="F_roya" w:hAnsi="F_roya" w:cs="B Nazanin"/>
              </w:rPr>
            </w:pPr>
            <w:r w:rsidRPr="005644D6">
              <w:rPr>
                <w:rFonts w:ascii="F_roya" w:hAnsi="F_roya" w:cs="B Nazanin"/>
                <w:rtl/>
              </w:rPr>
              <w:t>ب. آیا شواهدی از تجارت غیرقانونی حیات وحش برای استفاده به عنوان دام خانگی یا به منظور مصرف  خوراکی وجود دارد؟</w:t>
            </w:r>
          </w:p>
        </w:tc>
        <w:tc>
          <w:tcPr>
            <w:tcW w:w="1596" w:type="dxa"/>
          </w:tcPr>
          <w:p w14:paraId="33710299"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258" w:type="dxa"/>
          </w:tcPr>
          <w:p w14:paraId="117D77D5"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156AEE76"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424AF4AA"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982" w:type="dxa"/>
          </w:tcPr>
          <w:p w14:paraId="509908C1"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r w:rsidR="00FF638B" w:rsidRPr="005644D6" w14:paraId="5A150B32" w14:textId="77777777" w:rsidTr="00FF638B">
        <w:trPr>
          <w:trHeight w:val="233"/>
        </w:trPr>
        <w:tc>
          <w:tcPr>
            <w:tcW w:w="694" w:type="dxa"/>
            <w:vAlign w:val="center"/>
          </w:tcPr>
          <w:p w14:paraId="69DEA1F6" w14:textId="7640F166" w:rsidR="00FF638B" w:rsidRPr="005644D6" w:rsidRDefault="00241975" w:rsidP="00C002E3">
            <w:pPr>
              <w:bidi/>
              <w:rPr>
                <w:rFonts w:ascii="F_roya" w:hAnsi="F_roya" w:cs="B Nazanin"/>
                <w:sz w:val="24"/>
                <w:szCs w:val="24"/>
              </w:rPr>
            </w:pPr>
            <w:r>
              <w:rPr>
                <w:rFonts w:ascii="F_roya" w:hAnsi="F_roya" w:cs="B Nazanin" w:hint="cs"/>
                <w:rtl/>
              </w:rPr>
              <w:t>3-4</w:t>
            </w:r>
          </w:p>
        </w:tc>
        <w:tc>
          <w:tcPr>
            <w:tcW w:w="4241" w:type="dxa"/>
          </w:tcPr>
          <w:p w14:paraId="1CF85806" w14:textId="77777777" w:rsidR="00FF638B" w:rsidRPr="005644D6" w:rsidRDefault="00FF638B" w:rsidP="00C002E3">
            <w:pPr>
              <w:bidi/>
              <w:rPr>
                <w:rFonts w:ascii="F_roya" w:hAnsi="F_roya" w:cs="B Nazanin"/>
              </w:rPr>
            </w:pPr>
            <w:r w:rsidRPr="005644D6">
              <w:rPr>
                <w:rFonts w:ascii="F_roya" w:hAnsi="F_roya" w:cs="B Nazanin"/>
                <w:rtl/>
              </w:rPr>
              <w:t>ج. چه اطلاعاتی درباره زنجیره ارزش کامل (یعنی طیف کامل فعالیت‌های مورد نیاز برای رساندن یک محصول یا خدمت از مرحله طراحی تا مصرف نهایی) وجود دارد؟</w:t>
            </w:r>
          </w:p>
        </w:tc>
        <w:tc>
          <w:tcPr>
            <w:tcW w:w="1596" w:type="dxa"/>
          </w:tcPr>
          <w:p w14:paraId="7E55A91B"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2258" w:type="dxa"/>
          </w:tcPr>
          <w:p w14:paraId="3745633A"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7BFC69A1"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1530" w:type="dxa"/>
          </w:tcPr>
          <w:p w14:paraId="1D6D4338"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c>
          <w:tcPr>
            <w:tcW w:w="982" w:type="dxa"/>
          </w:tcPr>
          <w:p w14:paraId="03B88D65" w14:textId="77777777" w:rsidR="00FF638B" w:rsidRPr="005644D6" w:rsidRDefault="00FF638B" w:rsidP="00C002E3">
            <w:pPr>
              <w:pStyle w:val="ListParagraph"/>
              <w:bidi/>
              <w:spacing w:before="100" w:beforeAutospacing="1"/>
              <w:ind w:left="0"/>
              <w:rPr>
                <w:rFonts w:ascii="F_roya" w:eastAsia="Times New Roman" w:hAnsi="F_roya" w:cs="B Nazanin"/>
                <w:sz w:val="24"/>
                <w:szCs w:val="24"/>
                <w:rtl/>
              </w:rPr>
            </w:pPr>
          </w:p>
        </w:tc>
      </w:tr>
    </w:tbl>
    <w:p w14:paraId="745B5D25" w14:textId="77777777" w:rsidR="00FF638B" w:rsidRDefault="00FF638B" w:rsidP="00FF638B">
      <w:pPr>
        <w:bidi/>
        <w:spacing w:before="100" w:beforeAutospacing="1" w:after="0" w:line="240" w:lineRule="auto"/>
        <w:rPr>
          <w:rFonts w:ascii="F_roya" w:hAnsi="F_roya" w:cs="B Nazanin"/>
          <w:rtl/>
        </w:rPr>
      </w:pPr>
      <w:r>
        <w:rPr>
          <w:rFonts w:ascii="F_roya" w:hAnsi="F_roya" w:cs="B Nazanin"/>
          <w:rtl/>
        </w:rPr>
        <w:br w:type="page"/>
      </w:r>
    </w:p>
    <w:p w14:paraId="7011486E" w14:textId="77777777" w:rsidR="00FF638B" w:rsidRDefault="00FF638B" w:rsidP="00FF638B">
      <w:pPr>
        <w:bidi/>
        <w:spacing w:before="100" w:beforeAutospacing="1" w:after="0" w:line="240" w:lineRule="auto"/>
        <w:rPr>
          <w:rFonts w:ascii="F_roya" w:hAnsi="F_roya" w:cs="B Nazanin"/>
        </w:rPr>
      </w:pPr>
    </w:p>
    <w:p w14:paraId="621484B1" w14:textId="252E3E77" w:rsidR="00FF638B" w:rsidRDefault="00FF638B" w:rsidP="00514D8C">
      <w:pPr>
        <w:bidi/>
        <w:spacing w:before="100" w:beforeAutospacing="1" w:after="0" w:line="240" w:lineRule="auto"/>
        <w:rPr>
          <w:rFonts w:ascii="F_roya" w:hAnsi="F_roya" w:cs="B Titr"/>
          <w:b/>
          <w:bCs/>
          <w:sz w:val="26"/>
          <w:szCs w:val="26"/>
          <w:rtl/>
          <w:lang w:bidi="fa-IR"/>
        </w:rPr>
      </w:pPr>
      <w:r w:rsidRPr="00532B42">
        <w:rPr>
          <w:rFonts w:ascii="F_roya" w:hAnsi="F_roya" w:cs="B Titr"/>
          <w:b/>
          <w:bCs/>
          <w:sz w:val="26"/>
          <w:szCs w:val="26"/>
          <w:rtl/>
          <w:lang w:bidi="fa-IR"/>
        </w:rPr>
        <w:t>چک لیست امتیاز نهایی ظرفیت</w:t>
      </w:r>
      <w:r w:rsidR="00514D8C">
        <w:rPr>
          <w:rFonts w:ascii="F_roya" w:hAnsi="F_roya" w:cs="B Titr" w:hint="cs"/>
          <w:b/>
          <w:bCs/>
          <w:sz w:val="26"/>
          <w:szCs w:val="26"/>
          <w:rtl/>
          <w:lang w:bidi="fa-IR"/>
        </w:rPr>
        <w:t xml:space="preserve"> </w:t>
      </w:r>
      <w:r w:rsidR="00514D8C" w:rsidRPr="00514D8C">
        <w:rPr>
          <w:rFonts w:ascii="F_roya" w:hAnsi="F_roya" w:cs="B Titr"/>
          <w:b/>
          <w:bCs/>
          <w:sz w:val="26"/>
          <w:szCs w:val="26"/>
          <w:rtl/>
          <w:lang w:bidi="fa-IR"/>
        </w:rPr>
        <w:t>ب</w:t>
      </w:r>
      <w:r w:rsidR="00514D8C" w:rsidRPr="00514D8C">
        <w:rPr>
          <w:rFonts w:ascii="F_roya" w:hAnsi="F_roya" w:cs="B Titr" w:hint="cs"/>
          <w:b/>
          <w:bCs/>
          <w:sz w:val="26"/>
          <w:szCs w:val="26"/>
          <w:rtl/>
          <w:lang w:bidi="fa-IR"/>
        </w:rPr>
        <w:t>ی</w:t>
      </w:r>
      <w:r w:rsidR="00514D8C" w:rsidRPr="00514D8C">
        <w:rPr>
          <w:rFonts w:ascii="F_roya" w:hAnsi="F_roya" w:cs="B Titr" w:hint="eastAsia"/>
          <w:b/>
          <w:bCs/>
          <w:sz w:val="26"/>
          <w:szCs w:val="26"/>
          <w:rtl/>
          <w:lang w:bidi="fa-IR"/>
        </w:rPr>
        <w:t>مار</w:t>
      </w:r>
      <w:r w:rsidR="00514D8C" w:rsidRPr="00514D8C">
        <w:rPr>
          <w:rFonts w:ascii="F_roya" w:hAnsi="F_roya" w:cs="B Titr" w:hint="cs"/>
          <w:b/>
          <w:bCs/>
          <w:sz w:val="26"/>
          <w:szCs w:val="26"/>
          <w:rtl/>
          <w:lang w:bidi="fa-IR"/>
        </w:rPr>
        <w:t>ی</w:t>
      </w:r>
      <w:r w:rsidR="00514D8C" w:rsidRPr="00514D8C">
        <w:rPr>
          <w:rFonts w:ascii="F_roya" w:hAnsi="F_roya" w:cs="B Titr" w:hint="eastAsia"/>
          <w:b/>
          <w:bCs/>
          <w:sz w:val="26"/>
          <w:szCs w:val="26"/>
          <w:rtl/>
          <w:lang w:bidi="fa-IR"/>
        </w:rPr>
        <w:t>ها</w:t>
      </w:r>
      <w:r w:rsidR="00514D8C" w:rsidRPr="00514D8C">
        <w:rPr>
          <w:rFonts w:ascii="F_roya" w:hAnsi="F_roya" w:cs="B Titr" w:hint="cs"/>
          <w:b/>
          <w:bCs/>
          <w:sz w:val="26"/>
          <w:szCs w:val="26"/>
          <w:rtl/>
          <w:lang w:bidi="fa-IR"/>
        </w:rPr>
        <w:t>ی</w:t>
      </w:r>
      <w:r w:rsidR="00514D8C" w:rsidRPr="00514D8C">
        <w:rPr>
          <w:rFonts w:ascii="F_roya" w:hAnsi="F_roya" w:cs="B Titr"/>
          <w:b/>
          <w:bCs/>
          <w:sz w:val="26"/>
          <w:szCs w:val="26"/>
          <w:rtl/>
          <w:lang w:bidi="fa-IR"/>
        </w:rPr>
        <w:t xml:space="preserve"> قابل انتقال ب</w:t>
      </w:r>
      <w:r w:rsidR="00514D8C" w:rsidRPr="00514D8C">
        <w:rPr>
          <w:rFonts w:ascii="F_roya" w:hAnsi="F_roya" w:cs="B Titr" w:hint="cs"/>
          <w:b/>
          <w:bCs/>
          <w:sz w:val="26"/>
          <w:szCs w:val="26"/>
          <w:rtl/>
          <w:lang w:bidi="fa-IR"/>
        </w:rPr>
        <w:t>ی</w:t>
      </w:r>
      <w:r w:rsidR="00514D8C" w:rsidRPr="00514D8C">
        <w:rPr>
          <w:rFonts w:ascii="F_roya" w:hAnsi="F_roya" w:cs="B Titr" w:hint="eastAsia"/>
          <w:b/>
          <w:bCs/>
          <w:sz w:val="26"/>
          <w:szCs w:val="26"/>
          <w:rtl/>
          <w:lang w:bidi="fa-IR"/>
        </w:rPr>
        <w:t>ن</w:t>
      </w:r>
      <w:r w:rsidR="00514D8C" w:rsidRPr="00514D8C">
        <w:rPr>
          <w:rFonts w:ascii="F_roya" w:hAnsi="F_roya" w:cs="B Titr"/>
          <w:b/>
          <w:bCs/>
          <w:sz w:val="26"/>
          <w:szCs w:val="26"/>
          <w:rtl/>
          <w:lang w:bidi="fa-IR"/>
        </w:rPr>
        <w:t xml:space="preserve"> انسان و ح</w:t>
      </w:r>
      <w:r w:rsidR="00514D8C" w:rsidRPr="00514D8C">
        <w:rPr>
          <w:rFonts w:ascii="F_roya" w:hAnsi="F_roya" w:cs="B Titr" w:hint="cs"/>
          <w:b/>
          <w:bCs/>
          <w:sz w:val="26"/>
          <w:szCs w:val="26"/>
          <w:rtl/>
          <w:lang w:bidi="fa-IR"/>
        </w:rPr>
        <w:t>ی</w:t>
      </w:r>
      <w:r w:rsidR="00514D8C" w:rsidRPr="00514D8C">
        <w:rPr>
          <w:rFonts w:ascii="F_roya" w:hAnsi="F_roya" w:cs="B Titr" w:hint="eastAsia"/>
          <w:b/>
          <w:bCs/>
          <w:sz w:val="26"/>
          <w:szCs w:val="26"/>
          <w:rtl/>
          <w:lang w:bidi="fa-IR"/>
        </w:rPr>
        <w:t>وانات</w:t>
      </w:r>
    </w:p>
    <w:p w14:paraId="7A1F2D0D" w14:textId="77777777" w:rsidR="00EB0DA7" w:rsidRPr="00532B42" w:rsidRDefault="00EB0DA7" w:rsidP="00EB0DA7">
      <w:pPr>
        <w:bidi/>
        <w:spacing w:before="100" w:beforeAutospacing="1" w:after="0" w:line="240" w:lineRule="auto"/>
        <w:rPr>
          <w:rFonts w:ascii="F_roya" w:hAnsi="F_roya" w:cs="B Titr"/>
          <w:b/>
          <w:bCs/>
          <w:sz w:val="26"/>
          <w:szCs w:val="26"/>
          <w:rtl/>
          <w:lang w:bidi="fa-IR"/>
        </w:rPr>
      </w:pPr>
    </w:p>
    <w:tbl>
      <w:tblPr>
        <w:tblStyle w:val="TableGrid"/>
        <w:bidiVisual/>
        <w:tblW w:w="13326" w:type="dxa"/>
        <w:tblInd w:w="-826" w:type="dxa"/>
        <w:tblLook w:val="04A0" w:firstRow="1" w:lastRow="0" w:firstColumn="1" w:lastColumn="0" w:noHBand="0" w:noVBand="1"/>
      </w:tblPr>
      <w:tblGrid>
        <w:gridCol w:w="4377"/>
        <w:gridCol w:w="4384"/>
        <w:gridCol w:w="3501"/>
        <w:gridCol w:w="1064"/>
      </w:tblGrid>
      <w:tr w:rsidR="00514D8C" w:rsidRPr="005644D6" w14:paraId="0FAC9C47" w14:textId="77777777" w:rsidTr="00C91040">
        <w:trPr>
          <w:trHeight w:val="419"/>
        </w:trPr>
        <w:tc>
          <w:tcPr>
            <w:tcW w:w="4377" w:type="dxa"/>
          </w:tcPr>
          <w:p w14:paraId="48336752" w14:textId="77777777" w:rsidR="00514D8C" w:rsidRPr="00D221B7" w:rsidRDefault="00514D8C" w:rsidP="00514D8C">
            <w:pPr>
              <w:bidi/>
              <w:spacing w:before="100" w:beforeAutospacing="1"/>
              <w:jc w:val="center"/>
              <w:rPr>
                <w:rFonts w:cs="B Titr"/>
                <w:b/>
                <w:bCs/>
                <w:rtl/>
                <w:lang w:bidi="fa-IR"/>
              </w:rPr>
            </w:pPr>
            <w:r w:rsidRPr="00D221B7">
              <w:rPr>
                <w:rFonts w:cs="B Titr" w:hint="cs"/>
                <w:b/>
                <w:bCs/>
                <w:rtl/>
                <w:lang w:bidi="fa-IR"/>
              </w:rPr>
              <w:t>شاخص</w:t>
            </w:r>
          </w:p>
        </w:tc>
        <w:tc>
          <w:tcPr>
            <w:tcW w:w="4384" w:type="dxa"/>
          </w:tcPr>
          <w:p w14:paraId="770F99A4" w14:textId="667545CD" w:rsidR="00514D8C" w:rsidRDefault="00514D8C" w:rsidP="00EB0DA7">
            <w:pPr>
              <w:bidi/>
              <w:spacing w:before="100" w:beforeAutospacing="1"/>
              <w:jc w:val="center"/>
              <w:rPr>
                <w:rFonts w:cs="B Titr"/>
                <w:b/>
                <w:bCs/>
                <w:rtl/>
                <w:lang w:bidi="fa-IR"/>
              </w:rPr>
            </w:pPr>
            <w:r w:rsidRPr="00BE2B8F">
              <w:rPr>
                <w:rFonts w:cs="B Titr" w:hint="cs"/>
                <w:b/>
                <w:bCs/>
                <w:rtl/>
                <w:lang w:bidi="fa-IR"/>
              </w:rPr>
              <w:t>نقاط قوت/</w:t>
            </w:r>
            <w:r w:rsidR="00EB0DA7">
              <w:rPr>
                <w:rFonts w:cs="B Titr"/>
                <w:b/>
                <w:bCs/>
                <w:lang w:bidi="fa-IR"/>
              </w:rPr>
              <w:t>B</w:t>
            </w:r>
            <w:r w:rsidRPr="00BE2B8F">
              <w:rPr>
                <w:rFonts w:cs="B Titr"/>
                <w:b/>
                <w:bCs/>
                <w:lang w:bidi="fa-IR"/>
              </w:rPr>
              <w:t xml:space="preserve">est </w:t>
            </w:r>
            <w:r w:rsidR="00EB0DA7">
              <w:rPr>
                <w:rFonts w:cs="B Titr"/>
                <w:b/>
                <w:bCs/>
                <w:lang w:bidi="fa-IR"/>
              </w:rPr>
              <w:t>P</w:t>
            </w:r>
            <w:r w:rsidRPr="00BE2B8F">
              <w:rPr>
                <w:rFonts w:cs="B Titr"/>
                <w:b/>
                <w:bCs/>
                <w:lang w:bidi="fa-IR"/>
              </w:rPr>
              <w:t>ractices</w:t>
            </w:r>
          </w:p>
        </w:tc>
        <w:tc>
          <w:tcPr>
            <w:tcW w:w="3501" w:type="dxa"/>
          </w:tcPr>
          <w:p w14:paraId="2C861527" w14:textId="77777777" w:rsidR="00514D8C" w:rsidRDefault="00514D8C" w:rsidP="00514D8C">
            <w:pPr>
              <w:bidi/>
              <w:spacing w:before="100" w:beforeAutospacing="1"/>
              <w:jc w:val="center"/>
              <w:rPr>
                <w:rFonts w:cs="B Titr"/>
                <w:b/>
                <w:bCs/>
                <w:rtl/>
                <w:lang w:bidi="fa-IR"/>
              </w:rPr>
            </w:pPr>
            <w:r>
              <w:rPr>
                <w:rFonts w:cs="B Titr" w:hint="cs"/>
                <w:b/>
                <w:bCs/>
                <w:rtl/>
                <w:lang w:bidi="fa-IR"/>
              </w:rPr>
              <w:t xml:space="preserve">چالش ها و حوزه هایی که نیاز تقویت دارند </w:t>
            </w:r>
          </w:p>
          <w:p w14:paraId="2EE6344A" w14:textId="77777777" w:rsidR="00A31FD5" w:rsidRPr="00D221B7" w:rsidRDefault="00A31FD5" w:rsidP="00A31FD5">
            <w:pPr>
              <w:bidi/>
              <w:spacing w:before="100" w:beforeAutospacing="1"/>
              <w:jc w:val="center"/>
              <w:rPr>
                <w:rFonts w:cs="B Titr"/>
                <w:b/>
                <w:bCs/>
                <w:lang w:bidi="fa-IR"/>
              </w:rPr>
            </w:pPr>
          </w:p>
        </w:tc>
        <w:tc>
          <w:tcPr>
            <w:tcW w:w="1064" w:type="dxa"/>
          </w:tcPr>
          <w:p w14:paraId="5070BA6C" w14:textId="77777777" w:rsidR="00514D8C" w:rsidRPr="00D221B7" w:rsidRDefault="00514D8C" w:rsidP="00514D8C">
            <w:pPr>
              <w:bidi/>
              <w:spacing w:before="100" w:beforeAutospacing="1"/>
              <w:jc w:val="center"/>
              <w:rPr>
                <w:rFonts w:cs="B Titr"/>
                <w:b/>
                <w:bCs/>
                <w:rtl/>
                <w:lang w:bidi="fa-IR"/>
              </w:rPr>
            </w:pPr>
            <w:r w:rsidRPr="00D221B7">
              <w:rPr>
                <w:rFonts w:cs="B Titr" w:hint="cs"/>
                <w:b/>
                <w:bCs/>
                <w:rtl/>
                <w:lang w:bidi="fa-IR"/>
              </w:rPr>
              <w:t>سطح</w:t>
            </w:r>
          </w:p>
        </w:tc>
      </w:tr>
      <w:tr w:rsidR="00514D8C" w:rsidRPr="005644D6" w14:paraId="509E11FD" w14:textId="77777777" w:rsidTr="00C91040">
        <w:trPr>
          <w:trHeight w:val="419"/>
        </w:trPr>
        <w:tc>
          <w:tcPr>
            <w:tcW w:w="4377" w:type="dxa"/>
          </w:tcPr>
          <w:p w14:paraId="6BF3F781" w14:textId="77777777" w:rsidR="00514D8C" w:rsidRPr="00C91040" w:rsidRDefault="00514D8C" w:rsidP="00C91040">
            <w:pPr>
              <w:bidi/>
              <w:rPr>
                <w:rFonts w:ascii="F_roya" w:hAnsi="F_roya" w:cs="B Nazanin"/>
                <w:b/>
                <w:bCs/>
                <w:rtl/>
              </w:rPr>
            </w:pPr>
            <w:r w:rsidRPr="00C91040">
              <w:rPr>
                <w:rFonts w:ascii="F_roya" w:hAnsi="F_roya" w:cs="B Nazanin"/>
                <w:b/>
                <w:bCs/>
                <w:rtl/>
              </w:rPr>
              <w:t xml:space="preserve"> مراقبت بیماری های قابل انتقال بین انسان و حیوان</w:t>
            </w:r>
            <w:r w:rsidRPr="00C91040">
              <w:rPr>
                <w:rFonts w:ascii="F_roya" w:hAnsi="F_roya" w:cs="B Nazanin" w:hint="cs"/>
                <w:b/>
                <w:bCs/>
                <w:rtl/>
              </w:rPr>
              <w:t>ات</w:t>
            </w:r>
          </w:p>
        </w:tc>
        <w:tc>
          <w:tcPr>
            <w:tcW w:w="4384" w:type="dxa"/>
          </w:tcPr>
          <w:p w14:paraId="096AF40C" w14:textId="77777777" w:rsidR="00514D8C" w:rsidRPr="002F5F90" w:rsidRDefault="00514D8C" w:rsidP="00514D8C">
            <w:pPr>
              <w:bidi/>
              <w:jc w:val="center"/>
              <w:rPr>
                <w:rFonts w:ascii="F_roya" w:hAnsi="F_roya" w:cs="B Nazanin"/>
                <w:rtl/>
              </w:rPr>
            </w:pPr>
          </w:p>
        </w:tc>
        <w:tc>
          <w:tcPr>
            <w:tcW w:w="3501" w:type="dxa"/>
          </w:tcPr>
          <w:p w14:paraId="67211E4A" w14:textId="77777777" w:rsidR="00514D8C" w:rsidRPr="00532B42" w:rsidRDefault="00514D8C" w:rsidP="00514D8C">
            <w:pPr>
              <w:bidi/>
              <w:spacing w:before="100" w:beforeAutospacing="1"/>
              <w:jc w:val="center"/>
              <w:rPr>
                <w:rFonts w:ascii="F_roya" w:hAnsi="F_roya" w:cs="B Titr"/>
                <w:b/>
                <w:bCs/>
                <w:sz w:val="24"/>
                <w:szCs w:val="24"/>
                <w:rtl/>
              </w:rPr>
            </w:pPr>
          </w:p>
        </w:tc>
        <w:tc>
          <w:tcPr>
            <w:tcW w:w="1064" w:type="dxa"/>
          </w:tcPr>
          <w:p w14:paraId="7C93E3FB" w14:textId="77777777" w:rsidR="00514D8C" w:rsidRPr="00532B42" w:rsidRDefault="00514D8C" w:rsidP="00514D8C">
            <w:pPr>
              <w:bidi/>
              <w:spacing w:before="100" w:beforeAutospacing="1"/>
              <w:jc w:val="center"/>
              <w:rPr>
                <w:rFonts w:ascii="F_roya" w:hAnsi="F_roya" w:cs="B Titr"/>
                <w:b/>
                <w:bCs/>
                <w:sz w:val="24"/>
                <w:szCs w:val="24"/>
                <w:rtl/>
              </w:rPr>
            </w:pPr>
          </w:p>
        </w:tc>
      </w:tr>
      <w:tr w:rsidR="00514D8C" w:rsidRPr="005644D6" w14:paraId="0ED00306" w14:textId="77777777" w:rsidTr="00C91040">
        <w:trPr>
          <w:trHeight w:val="419"/>
        </w:trPr>
        <w:tc>
          <w:tcPr>
            <w:tcW w:w="4377" w:type="dxa"/>
          </w:tcPr>
          <w:p w14:paraId="5B24EFD9" w14:textId="77777777" w:rsidR="00514D8C" w:rsidRPr="00C91040" w:rsidRDefault="00514D8C" w:rsidP="00C91040">
            <w:pPr>
              <w:bidi/>
              <w:rPr>
                <w:rFonts w:ascii="F_roya" w:hAnsi="F_roya" w:cs="B Nazanin"/>
                <w:b/>
                <w:bCs/>
                <w:rtl/>
              </w:rPr>
            </w:pPr>
            <w:r w:rsidRPr="00C91040">
              <w:rPr>
                <w:rFonts w:ascii="F_roya" w:hAnsi="F_roya" w:cs="B Nazanin"/>
                <w:b/>
                <w:bCs/>
                <w:rtl/>
              </w:rPr>
              <w:t>پاسخ به بیماری های قابل انتقال بین انسان و حیوان</w:t>
            </w:r>
            <w:r w:rsidRPr="00C91040">
              <w:rPr>
                <w:rFonts w:ascii="F_roya" w:hAnsi="F_roya" w:cs="B Nazanin" w:hint="cs"/>
                <w:b/>
                <w:bCs/>
                <w:rtl/>
              </w:rPr>
              <w:t>ات</w:t>
            </w:r>
          </w:p>
        </w:tc>
        <w:tc>
          <w:tcPr>
            <w:tcW w:w="4384" w:type="dxa"/>
          </w:tcPr>
          <w:p w14:paraId="331248FA" w14:textId="77777777" w:rsidR="00514D8C" w:rsidRPr="002F5F90" w:rsidRDefault="00514D8C" w:rsidP="00514D8C">
            <w:pPr>
              <w:bidi/>
              <w:jc w:val="center"/>
              <w:rPr>
                <w:rFonts w:ascii="F_roya" w:hAnsi="F_roya" w:cs="B Nazanin"/>
                <w:rtl/>
              </w:rPr>
            </w:pPr>
          </w:p>
        </w:tc>
        <w:tc>
          <w:tcPr>
            <w:tcW w:w="3501" w:type="dxa"/>
          </w:tcPr>
          <w:p w14:paraId="5F865CEF" w14:textId="77777777" w:rsidR="00514D8C" w:rsidRPr="00532B42" w:rsidRDefault="00514D8C" w:rsidP="00514D8C">
            <w:pPr>
              <w:bidi/>
              <w:spacing w:before="100" w:beforeAutospacing="1"/>
              <w:jc w:val="center"/>
              <w:rPr>
                <w:rFonts w:ascii="F_roya" w:hAnsi="F_roya" w:cs="B Titr"/>
                <w:b/>
                <w:bCs/>
                <w:sz w:val="24"/>
                <w:szCs w:val="24"/>
                <w:rtl/>
              </w:rPr>
            </w:pPr>
          </w:p>
        </w:tc>
        <w:tc>
          <w:tcPr>
            <w:tcW w:w="1064" w:type="dxa"/>
          </w:tcPr>
          <w:p w14:paraId="40A82CEB" w14:textId="77777777" w:rsidR="00514D8C" w:rsidRPr="00532B42" w:rsidRDefault="00514D8C" w:rsidP="00514D8C">
            <w:pPr>
              <w:bidi/>
              <w:spacing w:before="100" w:beforeAutospacing="1"/>
              <w:jc w:val="center"/>
              <w:rPr>
                <w:rFonts w:ascii="F_roya" w:hAnsi="F_roya" w:cs="B Titr"/>
                <w:b/>
                <w:bCs/>
                <w:sz w:val="24"/>
                <w:szCs w:val="24"/>
                <w:rtl/>
              </w:rPr>
            </w:pPr>
          </w:p>
        </w:tc>
      </w:tr>
      <w:tr w:rsidR="00514D8C" w:rsidRPr="005644D6" w14:paraId="180C4CB9" w14:textId="77777777" w:rsidTr="00C91040">
        <w:trPr>
          <w:trHeight w:val="419"/>
        </w:trPr>
        <w:tc>
          <w:tcPr>
            <w:tcW w:w="4377" w:type="dxa"/>
          </w:tcPr>
          <w:p w14:paraId="5D10B3E0" w14:textId="77777777" w:rsidR="00514D8C" w:rsidRPr="00C91040" w:rsidRDefault="00514D8C" w:rsidP="00C91040">
            <w:pPr>
              <w:bidi/>
              <w:rPr>
                <w:rFonts w:ascii="F_roya" w:hAnsi="F_roya" w:cs="B Nazanin"/>
                <w:b/>
                <w:bCs/>
                <w:rtl/>
              </w:rPr>
            </w:pPr>
            <w:r w:rsidRPr="00C91040">
              <w:rPr>
                <w:rFonts w:ascii="F_roya" w:hAnsi="F_roya" w:cs="B Nazanin"/>
                <w:b/>
                <w:bCs/>
                <w:rtl/>
              </w:rPr>
              <w:t>شیوه های بهداشتی تولید حیوانات</w:t>
            </w:r>
          </w:p>
        </w:tc>
        <w:tc>
          <w:tcPr>
            <w:tcW w:w="4384" w:type="dxa"/>
          </w:tcPr>
          <w:p w14:paraId="64D18924" w14:textId="77777777" w:rsidR="00514D8C" w:rsidRPr="002F5F90" w:rsidRDefault="00514D8C" w:rsidP="00514D8C">
            <w:pPr>
              <w:bidi/>
              <w:jc w:val="center"/>
              <w:rPr>
                <w:rFonts w:ascii="F_roya" w:hAnsi="F_roya" w:cs="B Nazanin"/>
                <w:rtl/>
              </w:rPr>
            </w:pPr>
          </w:p>
        </w:tc>
        <w:tc>
          <w:tcPr>
            <w:tcW w:w="3501" w:type="dxa"/>
          </w:tcPr>
          <w:p w14:paraId="55871214" w14:textId="77777777" w:rsidR="00514D8C" w:rsidRPr="00532B42" w:rsidRDefault="00514D8C" w:rsidP="00514D8C">
            <w:pPr>
              <w:bidi/>
              <w:spacing w:before="100" w:beforeAutospacing="1"/>
              <w:jc w:val="center"/>
              <w:rPr>
                <w:rFonts w:ascii="F_roya" w:hAnsi="F_roya" w:cs="B Titr"/>
                <w:b/>
                <w:bCs/>
                <w:sz w:val="24"/>
                <w:szCs w:val="24"/>
                <w:rtl/>
              </w:rPr>
            </w:pPr>
          </w:p>
        </w:tc>
        <w:tc>
          <w:tcPr>
            <w:tcW w:w="1064" w:type="dxa"/>
          </w:tcPr>
          <w:p w14:paraId="39CD679A" w14:textId="77777777" w:rsidR="00514D8C" w:rsidRPr="00532B42" w:rsidRDefault="00514D8C" w:rsidP="00514D8C">
            <w:pPr>
              <w:bidi/>
              <w:spacing w:before="100" w:beforeAutospacing="1"/>
              <w:jc w:val="center"/>
              <w:rPr>
                <w:rFonts w:ascii="F_roya" w:hAnsi="F_roya" w:cs="B Titr"/>
                <w:b/>
                <w:bCs/>
                <w:sz w:val="24"/>
                <w:szCs w:val="24"/>
                <w:rtl/>
              </w:rPr>
            </w:pPr>
          </w:p>
        </w:tc>
      </w:tr>
    </w:tbl>
    <w:p w14:paraId="2AE81D84" w14:textId="77777777" w:rsidR="00FF638B" w:rsidRDefault="00FF638B" w:rsidP="00FF638B">
      <w:pPr>
        <w:rPr>
          <w:rtl/>
        </w:rPr>
      </w:pPr>
    </w:p>
    <w:p w14:paraId="25C10F4C" w14:textId="77777777" w:rsidR="00FF638B" w:rsidRDefault="00FF638B" w:rsidP="00FF638B">
      <w:pPr>
        <w:rPr>
          <w:rtl/>
        </w:rPr>
      </w:pPr>
    </w:p>
    <w:p w14:paraId="7A748EE1" w14:textId="77777777" w:rsidR="00514D8C" w:rsidRDefault="00514D8C" w:rsidP="00FF638B">
      <w:r>
        <w:br w:type="page"/>
      </w:r>
    </w:p>
    <w:p w14:paraId="649A3763" w14:textId="77777777" w:rsidR="00FF638B" w:rsidRDefault="00FF638B" w:rsidP="00FF638B">
      <w:pPr>
        <w:rPr>
          <w:rtl/>
        </w:rPr>
      </w:pPr>
    </w:p>
    <w:p w14:paraId="0B4BAF4E" w14:textId="77777777" w:rsidR="00FF638B" w:rsidRDefault="00FF638B" w:rsidP="00FF638B">
      <w:pPr>
        <w:rPr>
          <w:rtl/>
        </w:rPr>
      </w:pPr>
    </w:p>
    <w:tbl>
      <w:tblPr>
        <w:tblStyle w:val="TableGrid"/>
        <w:tblW w:w="12510" w:type="dxa"/>
        <w:tblInd w:w="625" w:type="dxa"/>
        <w:tblLook w:val="04A0" w:firstRow="1" w:lastRow="0" w:firstColumn="1" w:lastColumn="0" w:noHBand="0" w:noVBand="1"/>
      </w:tblPr>
      <w:tblGrid>
        <w:gridCol w:w="1620"/>
        <w:gridCol w:w="9540"/>
        <w:gridCol w:w="1350"/>
      </w:tblGrid>
      <w:tr w:rsidR="00FF638B" w:rsidRPr="00854C84" w14:paraId="6948FCE3" w14:textId="77777777" w:rsidTr="00514D8C">
        <w:tc>
          <w:tcPr>
            <w:tcW w:w="1620" w:type="dxa"/>
            <w:shd w:val="clear" w:color="auto" w:fill="2F5496" w:themeFill="accent5" w:themeFillShade="BF"/>
            <w:vAlign w:val="center"/>
          </w:tcPr>
          <w:p w14:paraId="7190EABF" w14:textId="77777777" w:rsidR="00FF638B" w:rsidRPr="00854C84" w:rsidRDefault="00FF638B" w:rsidP="00C002E3">
            <w:pPr>
              <w:bidi/>
              <w:jc w:val="center"/>
              <w:rPr>
                <w:rFonts w:cs="B Titr"/>
                <w:b/>
                <w:bCs/>
                <w:color w:val="FFFFFF" w:themeColor="background1"/>
                <w:sz w:val="24"/>
                <w:szCs w:val="24"/>
              </w:rPr>
            </w:pPr>
            <w:r w:rsidRPr="00854C84">
              <w:rPr>
                <w:rFonts w:cs="B Titr" w:hint="cs"/>
                <w:b/>
                <w:bCs/>
                <w:color w:val="FFFFFF" w:themeColor="background1"/>
                <w:sz w:val="24"/>
                <w:szCs w:val="24"/>
                <w:rtl/>
              </w:rPr>
              <w:t>سطح</w:t>
            </w:r>
          </w:p>
        </w:tc>
        <w:tc>
          <w:tcPr>
            <w:tcW w:w="9540" w:type="dxa"/>
            <w:shd w:val="clear" w:color="auto" w:fill="2F5496" w:themeFill="accent5" w:themeFillShade="BF"/>
            <w:vAlign w:val="center"/>
          </w:tcPr>
          <w:p w14:paraId="5F8A900E" w14:textId="77777777" w:rsidR="00FF638B" w:rsidRPr="00854C84" w:rsidRDefault="00FF638B" w:rsidP="00C002E3">
            <w:pPr>
              <w:bidi/>
              <w:rPr>
                <w:rFonts w:cs="B Titr"/>
                <w:b/>
                <w:bCs/>
                <w:color w:val="FFFFFF" w:themeColor="background1"/>
                <w:sz w:val="24"/>
                <w:szCs w:val="24"/>
              </w:rPr>
            </w:pPr>
            <w:r w:rsidRPr="00854C84">
              <w:rPr>
                <w:rFonts w:cs="B Titr"/>
                <w:b/>
                <w:bCs/>
                <w:color w:val="FFFFFF" w:themeColor="background1"/>
                <w:sz w:val="24"/>
                <w:szCs w:val="24"/>
              </w:rPr>
              <w:t>P5.1</w:t>
            </w:r>
            <w:r w:rsidRPr="00854C84">
              <w:rPr>
                <w:rFonts w:cs="B Titr"/>
                <w:b/>
                <w:bCs/>
                <w:color w:val="FFFFFF" w:themeColor="background1"/>
                <w:sz w:val="24"/>
                <w:szCs w:val="24"/>
                <w:rtl/>
              </w:rPr>
              <w:t xml:space="preserve">. </w:t>
            </w:r>
            <w:r w:rsidRPr="00854C84">
              <w:rPr>
                <w:rFonts w:cs="B Titr" w:hint="cs"/>
                <w:b/>
                <w:bCs/>
                <w:color w:val="FFFFFF" w:themeColor="background1"/>
                <w:sz w:val="24"/>
                <w:szCs w:val="24"/>
                <w:rtl/>
              </w:rPr>
              <w:t>مراقبت</w:t>
            </w:r>
            <w:r w:rsidRPr="00854C84">
              <w:rPr>
                <w:rFonts w:cs="B Titr"/>
                <w:b/>
                <w:bCs/>
                <w:color w:val="FFFFFF" w:themeColor="background1"/>
                <w:sz w:val="24"/>
                <w:szCs w:val="24"/>
                <w:rtl/>
              </w:rPr>
              <w:t xml:space="preserve"> بیماری‌های </w:t>
            </w:r>
            <w:r w:rsidR="00514D8C" w:rsidRPr="00514D8C">
              <w:rPr>
                <w:rFonts w:cs="B Titr"/>
                <w:b/>
                <w:bCs/>
                <w:color w:val="FFFFFF" w:themeColor="background1"/>
                <w:sz w:val="24"/>
                <w:szCs w:val="24"/>
                <w:rtl/>
              </w:rPr>
              <w:t>قابل انتقال ب</w:t>
            </w:r>
            <w:r w:rsidR="00514D8C" w:rsidRPr="00514D8C">
              <w:rPr>
                <w:rFonts w:cs="B Titr" w:hint="cs"/>
                <w:b/>
                <w:bCs/>
                <w:color w:val="FFFFFF" w:themeColor="background1"/>
                <w:sz w:val="24"/>
                <w:szCs w:val="24"/>
                <w:rtl/>
              </w:rPr>
              <w:t>ی</w:t>
            </w:r>
            <w:r w:rsidR="00514D8C" w:rsidRPr="00514D8C">
              <w:rPr>
                <w:rFonts w:cs="B Titr" w:hint="eastAsia"/>
                <w:b/>
                <w:bCs/>
                <w:color w:val="FFFFFF" w:themeColor="background1"/>
                <w:sz w:val="24"/>
                <w:szCs w:val="24"/>
                <w:rtl/>
              </w:rPr>
              <w:t>ن</w:t>
            </w:r>
            <w:r w:rsidR="00514D8C" w:rsidRPr="00514D8C">
              <w:rPr>
                <w:rFonts w:cs="B Titr"/>
                <w:b/>
                <w:bCs/>
                <w:color w:val="FFFFFF" w:themeColor="background1"/>
                <w:sz w:val="24"/>
                <w:szCs w:val="24"/>
                <w:rtl/>
              </w:rPr>
              <w:t xml:space="preserve"> انسان و ح</w:t>
            </w:r>
            <w:r w:rsidR="00514D8C" w:rsidRPr="00514D8C">
              <w:rPr>
                <w:rFonts w:cs="B Titr" w:hint="cs"/>
                <w:b/>
                <w:bCs/>
                <w:color w:val="FFFFFF" w:themeColor="background1"/>
                <w:sz w:val="24"/>
                <w:szCs w:val="24"/>
                <w:rtl/>
              </w:rPr>
              <w:t>ی</w:t>
            </w:r>
            <w:r w:rsidR="00514D8C" w:rsidRPr="00514D8C">
              <w:rPr>
                <w:rFonts w:cs="B Titr" w:hint="eastAsia"/>
                <w:b/>
                <w:bCs/>
                <w:color w:val="FFFFFF" w:themeColor="background1"/>
                <w:sz w:val="24"/>
                <w:szCs w:val="24"/>
                <w:rtl/>
              </w:rPr>
              <w:t>وان</w:t>
            </w:r>
            <w:r w:rsidR="00514D8C" w:rsidRPr="00514D8C">
              <w:rPr>
                <w:rStyle w:val="FootnoteReference"/>
                <w:rFonts w:cs="B Titr"/>
                <w:b/>
                <w:bCs/>
                <w:color w:val="FFFFFF" w:themeColor="background1"/>
                <w:sz w:val="24"/>
                <w:szCs w:val="24"/>
                <w:vertAlign w:val="baseline"/>
                <w:rtl/>
              </w:rPr>
              <w:t xml:space="preserve"> </w:t>
            </w:r>
            <w:r w:rsidRPr="00854C84">
              <w:rPr>
                <w:rStyle w:val="FootnoteReference"/>
                <w:rFonts w:cs="B Titr"/>
                <w:b/>
                <w:bCs/>
                <w:color w:val="FFFFFF" w:themeColor="background1"/>
                <w:sz w:val="24"/>
                <w:szCs w:val="24"/>
                <w:rtl/>
              </w:rPr>
              <w:footnoteReference w:id="1"/>
            </w:r>
          </w:p>
        </w:tc>
        <w:tc>
          <w:tcPr>
            <w:tcW w:w="1350" w:type="dxa"/>
            <w:shd w:val="clear" w:color="auto" w:fill="2F5496" w:themeFill="accent5" w:themeFillShade="BF"/>
          </w:tcPr>
          <w:p w14:paraId="61C54DDD" w14:textId="77777777" w:rsidR="00FF638B" w:rsidRPr="00854C84" w:rsidRDefault="00FF638B" w:rsidP="00C002E3">
            <w:pPr>
              <w:bidi/>
              <w:rPr>
                <w:rFonts w:cs="B Titr"/>
                <w:b/>
                <w:bCs/>
                <w:color w:val="FFFFFF" w:themeColor="background1"/>
                <w:sz w:val="24"/>
                <w:szCs w:val="24"/>
              </w:rPr>
            </w:pPr>
            <w:r w:rsidRPr="00854C84">
              <w:rPr>
                <w:rFonts w:cs="B Titr" w:hint="cs"/>
                <w:b/>
                <w:bCs/>
                <w:color w:val="FFFFFF" w:themeColor="background1"/>
                <w:sz w:val="24"/>
                <w:szCs w:val="24"/>
                <w:rtl/>
              </w:rPr>
              <w:t>یک سطح انتخاب شود</w:t>
            </w:r>
          </w:p>
        </w:tc>
      </w:tr>
      <w:tr w:rsidR="00FF638B" w:rsidRPr="00854C84" w14:paraId="32891EC2" w14:textId="77777777" w:rsidTr="00514D8C">
        <w:tc>
          <w:tcPr>
            <w:tcW w:w="1620" w:type="dxa"/>
            <w:shd w:val="clear" w:color="auto" w:fill="FF0000"/>
            <w:vAlign w:val="center"/>
          </w:tcPr>
          <w:p w14:paraId="301A75FE" w14:textId="77777777" w:rsidR="00FF638B" w:rsidRPr="00854C84" w:rsidRDefault="00FF638B" w:rsidP="00C002E3">
            <w:pPr>
              <w:bidi/>
              <w:jc w:val="center"/>
              <w:rPr>
                <w:rFonts w:cs="B Nazanin"/>
                <w:lang w:bidi="fa-IR"/>
              </w:rPr>
            </w:pPr>
            <w:r w:rsidRPr="00854C84">
              <w:rPr>
                <w:rFonts w:cs="B Nazanin" w:hint="cs"/>
                <w:rtl/>
                <w:lang w:bidi="fa-IR"/>
              </w:rPr>
              <w:t>سطح 1</w:t>
            </w:r>
          </w:p>
        </w:tc>
        <w:tc>
          <w:tcPr>
            <w:tcW w:w="9540" w:type="dxa"/>
          </w:tcPr>
          <w:p w14:paraId="022D6FD6" w14:textId="77777777" w:rsidR="00FF638B" w:rsidRPr="00854C84" w:rsidRDefault="00FF638B" w:rsidP="00C002E3">
            <w:pPr>
              <w:bidi/>
              <w:rPr>
                <w:rFonts w:cs="B Nazanin"/>
                <w:lang w:bidi="fa-IR"/>
              </w:rPr>
            </w:pPr>
            <w:r w:rsidRPr="00854C84">
              <w:rPr>
                <w:rFonts w:cs="B Nazanin"/>
                <w:w w:val="98"/>
                <w:rtl/>
              </w:rPr>
              <w:t>فهرست توافق‌شده‌ای از بیماری‌های مشترک اولویت‌دار وجود ندارد. اگرچه ظرفیت‌های نظارتی برای بیماری‌های</w:t>
            </w:r>
            <w:r>
              <w:rPr>
                <w:rFonts w:cs="B Nazanin" w:hint="cs"/>
                <w:w w:val="98"/>
                <w:rtl/>
              </w:rPr>
              <w:t xml:space="preserve"> قابل انتقال</w:t>
            </w:r>
            <w:r w:rsidRPr="00854C84">
              <w:rPr>
                <w:rFonts w:cs="B Nazanin"/>
                <w:w w:val="98"/>
                <w:rtl/>
              </w:rPr>
              <w:t xml:space="preserve"> موجود است، اما بین بخش‌های سلامت حیوانات، سلامت عمومی و محیط زیست هماهنگی وجود نداشته و تبادل اطلاعات به صورت موردی انجام می‌شود</w:t>
            </w:r>
            <w:r w:rsidRPr="00854C84">
              <w:rPr>
                <w:rFonts w:cs="B Nazanin" w:hint="cs"/>
                <w:w w:val="98"/>
                <w:rtl/>
              </w:rPr>
              <w:t>.</w:t>
            </w:r>
          </w:p>
        </w:tc>
        <w:tc>
          <w:tcPr>
            <w:tcW w:w="1350" w:type="dxa"/>
          </w:tcPr>
          <w:p w14:paraId="24282110" w14:textId="77777777" w:rsidR="00FF638B" w:rsidRPr="00854C84" w:rsidRDefault="00FF638B" w:rsidP="00C002E3">
            <w:pPr>
              <w:bidi/>
              <w:rPr>
                <w:rFonts w:cs="B Nazanin"/>
                <w:lang w:bidi="fa-IR"/>
              </w:rPr>
            </w:pPr>
          </w:p>
        </w:tc>
      </w:tr>
      <w:tr w:rsidR="00FF638B" w:rsidRPr="00854C84" w14:paraId="49FA860F" w14:textId="77777777" w:rsidTr="00514D8C">
        <w:tc>
          <w:tcPr>
            <w:tcW w:w="1620" w:type="dxa"/>
            <w:shd w:val="clear" w:color="auto" w:fill="FFC000"/>
            <w:vAlign w:val="center"/>
          </w:tcPr>
          <w:p w14:paraId="516DCEF1" w14:textId="77777777" w:rsidR="00FF638B" w:rsidRPr="00854C84" w:rsidRDefault="00FF638B" w:rsidP="00C002E3">
            <w:pPr>
              <w:bidi/>
              <w:jc w:val="center"/>
              <w:rPr>
                <w:rFonts w:cs="B Nazanin"/>
                <w:lang w:bidi="fa-IR"/>
              </w:rPr>
            </w:pPr>
            <w:r w:rsidRPr="00854C84">
              <w:rPr>
                <w:rFonts w:cs="B Nazanin" w:hint="cs"/>
                <w:rtl/>
                <w:lang w:bidi="fa-IR"/>
              </w:rPr>
              <w:t>سطح 2</w:t>
            </w:r>
          </w:p>
        </w:tc>
        <w:tc>
          <w:tcPr>
            <w:tcW w:w="9540" w:type="dxa"/>
          </w:tcPr>
          <w:p w14:paraId="7CA8E4EA" w14:textId="77777777" w:rsidR="00FF638B" w:rsidRPr="00854C84" w:rsidRDefault="00FF638B" w:rsidP="00C002E3">
            <w:pPr>
              <w:bidi/>
              <w:rPr>
                <w:rFonts w:cs="B Nazanin"/>
              </w:rPr>
            </w:pPr>
            <w:r w:rsidRPr="00854C84">
              <w:rPr>
                <w:rFonts w:cs="B Nazanin"/>
                <w:rtl/>
              </w:rPr>
              <w:t>فهرستی از بیماری‌های مشترک اولویت‌دار بین بخش‌های سلامت حیوانات، سلامت عمومی و محیط زیست مورد توافق قرار گرفته است. هماهنگی فعالیت‌های مراقبتی بین این بخش‌ها غیررسمی بوده و تنها به چند بیماری محدود می‌شود. تبادل اطلاعات به صورت نظام‌مند نیست</w:t>
            </w:r>
            <w:r w:rsidRPr="00854C84">
              <w:rPr>
                <w:rFonts w:cs="B Nazanin"/>
              </w:rPr>
              <w:t>.</w:t>
            </w:r>
          </w:p>
        </w:tc>
        <w:tc>
          <w:tcPr>
            <w:tcW w:w="1350" w:type="dxa"/>
          </w:tcPr>
          <w:p w14:paraId="7662DE63" w14:textId="77777777" w:rsidR="00FF638B" w:rsidRPr="00854C84" w:rsidRDefault="00FF638B" w:rsidP="00C002E3">
            <w:pPr>
              <w:bidi/>
              <w:rPr>
                <w:rFonts w:cs="B Nazanin"/>
                <w:lang w:bidi="fa-IR"/>
              </w:rPr>
            </w:pPr>
          </w:p>
        </w:tc>
      </w:tr>
      <w:tr w:rsidR="00FF638B" w:rsidRPr="00854C84" w14:paraId="5EE457B6" w14:textId="77777777" w:rsidTr="00514D8C">
        <w:tc>
          <w:tcPr>
            <w:tcW w:w="1620" w:type="dxa"/>
            <w:shd w:val="clear" w:color="auto" w:fill="FFFF00"/>
            <w:vAlign w:val="center"/>
          </w:tcPr>
          <w:p w14:paraId="2AF5BE4C" w14:textId="77777777" w:rsidR="00FF638B" w:rsidRPr="00854C84" w:rsidRDefault="00FF638B" w:rsidP="00C002E3">
            <w:pPr>
              <w:bidi/>
              <w:jc w:val="center"/>
              <w:rPr>
                <w:rFonts w:cs="B Nazanin"/>
                <w:lang w:bidi="fa-IR"/>
              </w:rPr>
            </w:pPr>
            <w:r w:rsidRPr="00854C84">
              <w:rPr>
                <w:rFonts w:cs="B Nazanin" w:hint="cs"/>
                <w:rtl/>
                <w:lang w:bidi="fa-IR"/>
              </w:rPr>
              <w:t>سطح 3</w:t>
            </w:r>
          </w:p>
        </w:tc>
        <w:tc>
          <w:tcPr>
            <w:tcW w:w="9540" w:type="dxa"/>
          </w:tcPr>
          <w:p w14:paraId="30924313" w14:textId="77777777" w:rsidR="00FF638B" w:rsidRPr="00854C84" w:rsidRDefault="00FF638B" w:rsidP="00C002E3">
            <w:pPr>
              <w:bidi/>
              <w:rPr>
                <w:rFonts w:cs="B Nazanin"/>
              </w:rPr>
            </w:pPr>
            <w:r w:rsidRPr="00854C84">
              <w:rPr>
                <w:rFonts w:cs="B Nazanin"/>
                <w:rtl/>
              </w:rPr>
              <w:t>هماهنگی فعالیت‌های مراقبتی برای بیماری‌های مشترک اولویت‌دار نو</w:t>
            </w:r>
            <w:r w:rsidRPr="00854C84">
              <w:rPr>
                <w:rFonts w:cs="B Nazanin" w:hint="cs"/>
                <w:rtl/>
              </w:rPr>
              <w:t>پدید</w:t>
            </w:r>
            <w:r w:rsidRPr="00854C84">
              <w:rPr>
                <w:rFonts w:cs="B Nazanin"/>
                <w:rtl/>
              </w:rPr>
              <w:t xml:space="preserve"> و بومی بین بخش‌های سلامت حیوانات، سلامت عمومی و محیط زیست در سطح </w:t>
            </w:r>
            <w:r w:rsidRPr="00854C84">
              <w:rPr>
                <w:rFonts w:cs="B Nazanin" w:hint="cs"/>
                <w:rtl/>
              </w:rPr>
              <w:t>ملی به طور رسمی در حال فعالیت می باشد</w:t>
            </w:r>
            <w:r w:rsidRPr="00854C84">
              <w:rPr>
                <w:rFonts w:cs="B Nazanin"/>
                <w:rtl/>
              </w:rPr>
              <w:t>. این هماهنگی، تبادل اطلاعات و ارزیابی مشترک مخاطرات را با رویکرد سلامت واحد تضمین می‌کند</w:t>
            </w:r>
            <w:r w:rsidRPr="00854C84">
              <w:rPr>
                <w:rFonts w:cs="B Nazanin"/>
              </w:rPr>
              <w:t>.</w:t>
            </w:r>
          </w:p>
        </w:tc>
        <w:tc>
          <w:tcPr>
            <w:tcW w:w="1350" w:type="dxa"/>
          </w:tcPr>
          <w:p w14:paraId="76240518" w14:textId="77777777" w:rsidR="00FF638B" w:rsidRPr="00854C84" w:rsidRDefault="00FF638B" w:rsidP="00C002E3">
            <w:pPr>
              <w:bidi/>
              <w:rPr>
                <w:rFonts w:cs="B Nazanin"/>
                <w:lang w:bidi="fa-IR"/>
              </w:rPr>
            </w:pPr>
          </w:p>
        </w:tc>
      </w:tr>
      <w:tr w:rsidR="00FF638B" w:rsidRPr="00854C84" w14:paraId="08460D86" w14:textId="77777777" w:rsidTr="00514D8C">
        <w:tc>
          <w:tcPr>
            <w:tcW w:w="1620" w:type="dxa"/>
            <w:shd w:val="clear" w:color="auto" w:fill="92D050"/>
            <w:vAlign w:val="center"/>
          </w:tcPr>
          <w:p w14:paraId="7905D3D4" w14:textId="77777777" w:rsidR="00FF638B" w:rsidRPr="00854C84" w:rsidRDefault="00FF638B" w:rsidP="00C002E3">
            <w:pPr>
              <w:bidi/>
              <w:jc w:val="center"/>
              <w:rPr>
                <w:rFonts w:cs="B Nazanin"/>
                <w:lang w:bidi="fa-IR"/>
              </w:rPr>
            </w:pPr>
            <w:r w:rsidRPr="00854C84">
              <w:rPr>
                <w:rFonts w:cs="B Nazanin" w:hint="cs"/>
                <w:rtl/>
                <w:lang w:bidi="fa-IR"/>
              </w:rPr>
              <w:t>سطح 4</w:t>
            </w:r>
          </w:p>
        </w:tc>
        <w:tc>
          <w:tcPr>
            <w:tcW w:w="9540" w:type="dxa"/>
          </w:tcPr>
          <w:p w14:paraId="6F9C6FBD" w14:textId="77777777" w:rsidR="00FF638B" w:rsidRPr="00854C84" w:rsidRDefault="00FF638B" w:rsidP="00C002E3">
            <w:pPr>
              <w:bidi/>
              <w:rPr>
                <w:rFonts w:cs="B Nazanin"/>
              </w:rPr>
            </w:pPr>
            <w:r w:rsidRPr="00854C84">
              <w:rPr>
                <w:rFonts w:cs="B Nazanin"/>
                <w:rtl/>
              </w:rPr>
              <w:t>سیستم‌های مراقبتی چندبخشی برای بیماری‌های مشترک اولویت‌دار نوپدید و بومی در سطح ملی استقرار یافته و سازوکارهای رسمی هماهنگی بین بخش‌های سلامت حیوانات، سلامت عمومی و محیط زیست در سطوح استانی نیز ایجاد شده است. این سازوکارها امکان پوشش مراقبتی تمامی مناطق را فراهم می‌کنند</w:t>
            </w:r>
            <w:r w:rsidRPr="00854C84">
              <w:rPr>
                <w:rFonts w:cs="B Nazanin"/>
              </w:rPr>
              <w:t>.</w:t>
            </w:r>
          </w:p>
        </w:tc>
        <w:tc>
          <w:tcPr>
            <w:tcW w:w="1350" w:type="dxa"/>
          </w:tcPr>
          <w:p w14:paraId="5F778C16" w14:textId="77777777" w:rsidR="00FF638B" w:rsidRPr="00854C84" w:rsidRDefault="00FF638B" w:rsidP="00C002E3">
            <w:pPr>
              <w:bidi/>
              <w:rPr>
                <w:rFonts w:cs="B Nazanin"/>
                <w:lang w:bidi="fa-IR"/>
              </w:rPr>
            </w:pPr>
          </w:p>
        </w:tc>
      </w:tr>
      <w:tr w:rsidR="00FF638B" w:rsidRPr="00854C84" w14:paraId="335BD529" w14:textId="77777777" w:rsidTr="00514D8C">
        <w:tc>
          <w:tcPr>
            <w:tcW w:w="1620" w:type="dxa"/>
            <w:shd w:val="clear" w:color="auto" w:fill="00B050"/>
            <w:vAlign w:val="center"/>
          </w:tcPr>
          <w:p w14:paraId="028185E1" w14:textId="77777777" w:rsidR="00FF638B" w:rsidRPr="00854C84" w:rsidRDefault="00FF638B" w:rsidP="00C002E3">
            <w:pPr>
              <w:bidi/>
              <w:jc w:val="center"/>
              <w:rPr>
                <w:rFonts w:cs="B Nazanin"/>
                <w:lang w:bidi="fa-IR"/>
              </w:rPr>
            </w:pPr>
            <w:r w:rsidRPr="00854C84">
              <w:rPr>
                <w:rFonts w:cs="B Nazanin" w:hint="cs"/>
                <w:rtl/>
                <w:lang w:bidi="fa-IR"/>
              </w:rPr>
              <w:t>سطح 5</w:t>
            </w:r>
          </w:p>
        </w:tc>
        <w:tc>
          <w:tcPr>
            <w:tcW w:w="9540" w:type="dxa"/>
          </w:tcPr>
          <w:p w14:paraId="3DF9C50E" w14:textId="77777777" w:rsidR="00FF638B" w:rsidRPr="00854C84" w:rsidRDefault="00FF638B" w:rsidP="00C002E3">
            <w:pPr>
              <w:bidi/>
              <w:rPr>
                <w:rFonts w:cs="B Nazanin"/>
                <w:lang w:bidi="fa-IR"/>
              </w:rPr>
            </w:pPr>
            <w:r w:rsidRPr="00854C84">
              <w:rPr>
                <w:rFonts w:cs="B Nazanin"/>
                <w:rtl/>
              </w:rPr>
              <w:t>مراقبت هماهنگ بر بیماری‌های مشترک اولویت‌دار و نوپدید بین بخش‌های سلامت حیوانات، سلامت عمومی و محیط زیست به‌صورت منظم (سالانه) مورد آزمایش، ارزیابی، بازبینی و بهبود قرار می‌گیرد</w:t>
            </w:r>
            <w:r w:rsidRPr="00854C84">
              <w:rPr>
                <w:rFonts w:cs="B Nazanin"/>
              </w:rPr>
              <w:t>.</w:t>
            </w:r>
          </w:p>
        </w:tc>
        <w:tc>
          <w:tcPr>
            <w:tcW w:w="1350" w:type="dxa"/>
          </w:tcPr>
          <w:p w14:paraId="32098C65" w14:textId="77777777" w:rsidR="00FF638B" w:rsidRPr="00854C84" w:rsidRDefault="00FF638B" w:rsidP="00C002E3">
            <w:pPr>
              <w:bidi/>
              <w:rPr>
                <w:rFonts w:cs="B Nazanin"/>
                <w:lang w:bidi="fa-IR"/>
              </w:rPr>
            </w:pPr>
          </w:p>
        </w:tc>
      </w:tr>
    </w:tbl>
    <w:p w14:paraId="650D50E5" w14:textId="53B031AA" w:rsidR="00FF638B" w:rsidRDefault="00FF638B" w:rsidP="00FF638B"/>
    <w:p w14:paraId="296E1FA0" w14:textId="00C00F53" w:rsidR="00BE42DB" w:rsidRDefault="00BE42DB" w:rsidP="00FF638B"/>
    <w:p w14:paraId="6318A097" w14:textId="42D5BEF6" w:rsidR="00BE42DB" w:rsidRDefault="00BE42DB" w:rsidP="00FF638B"/>
    <w:p w14:paraId="1D0BBD35" w14:textId="66666BEC" w:rsidR="00BE42DB" w:rsidRDefault="00BE42DB" w:rsidP="00FF638B"/>
    <w:p w14:paraId="02473C7E" w14:textId="01E855A4" w:rsidR="00BE42DB" w:rsidRDefault="00BE42DB" w:rsidP="00FF638B"/>
    <w:p w14:paraId="492A19F8" w14:textId="77777777" w:rsidR="00BE42DB" w:rsidRDefault="00BE42DB" w:rsidP="00FF638B">
      <w:pPr>
        <w:rPr>
          <w:rtl/>
        </w:rPr>
      </w:pPr>
    </w:p>
    <w:tbl>
      <w:tblPr>
        <w:tblStyle w:val="TableGrid"/>
        <w:tblW w:w="12510" w:type="dxa"/>
        <w:tblInd w:w="625" w:type="dxa"/>
        <w:tblLook w:val="04A0" w:firstRow="1" w:lastRow="0" w:firstColumn="1" w:lastColumn="0" w:noHBand="0" w:noVBand="1"/>
      </w:tblPr>
      <w:tblGrid>
        <w:gridCol w:w="1620"/>
        <w:gridCol w:w="9540"/>
        <w:gridCol w:w="1350"/>
      </w:tblGrid>
      <w:tr w:rsidR="00FF638B" w:rsidRPr="00854C84" w14:paraId="56DD881F" w14:textId="77777777" w:rsidTr="00514D8C">
        <w:tc>
          <w:tcPr>
            <w:tcW w:w="1620" w:type="dxa"/>
            <w:shd w:val="clear" w:color="auto" w:fill="2F5496" w:themeFill="accent5" w:themeFillShade="BF"/>
            <w:vAlign w:val="center"/>
          </w:tcPr>
          <w:p w14:paraId="4AE55A93" w14:textId="77777777" w:rsidR="00FF638B" w:rsidRPr="00854C84" w:rsidRDefault="00FF638B" w:rsidP="00C002E3">
            <w:pPr>
              <w:bidi/>
              <w:jc w:val="center"/>
              <w:rPr>
                <w:rFonts w:cs="B Titr"/>
                <w:b/>
                <w:bCs/>
                <w:color w:val="FFFFFF" w:themeColor="background1"/>
                <w:lang w:bidi="fa-IR"/>
              </w:rPr>
            </w:pPr>
            <w:r w:rsidRPr="00854C84">
              <w:rPr>
                <w:rFonts w:cs="B Titr" w:hint="cs"/>
                <w:b/>
                <w:bCs/>
                <w:color w:val="FFFFFF" w:themeColor="background1"/>
                <w:rtl/>
                <w:lang w:bidi="fa-IR"/>
              </w:rPr>
              <w:lastRenderedPageBreak/>
              <w:t>سطح</w:t>
            </w:r>
          </w:p>
        </w:tc>
        <w:tc>
          <w:tcPr>
            <w:tcW w:w="9540" w:type="dxa"/>
            <w:shd w:val="clear" w:color="auto" w:fill="2F5496" w:themeFill="accent5" w:themeFillShade="BF"/>
            <w:vAlign w:val="center"/>
          </w:tcPr>
          <w:p w14:paraId="5BD09D21" w14:textId="77777777" w:rsidR="00FF638B" w:rsidRPr="00854C84" w:rsidRDefault="00FF638B" w:rsidP="00C002E3">
            <w:pPr>
              <w:bidi/>
              <w:rPr>
                <w:rFonts w:cs="B Titr"/>
                <w:b/>
                <w:bCs/>
                <w:color w:val="FFFFFF" w:themeColor="background1"/>
                <w:lang w:bidi="fa-IR"/>
              </w:rPr>
            </w:pPr>
            <w:r w:rsidRPr="00854C84">
              <w:rPr>
                <w:rFonts w:cs="B Titr"/>
                <w:b/>
                <w:bCs/>
                <w:color w:val="FFFFFF" w:themeColor="background1"/>
              </w:rPr>
              <w:t>P 5.2</w:t>
            </w:r>
            <w:r w:rsidRPr="00854C84">
              <w:rPr>
                <w:rFonts w:cs="B Titr"/>
                <w:b/>
                <w:bCs/>
                <w:color w:val="FFFFFF" w:themeColor="background1"/>
                <w:rtl/>
              </w:rPr>
              <w:t xml:space="preserve">. پاسخ به بیماری‌های </w:t>
            </w:r>
            <w:r>
              <w:rPr>
                <w:rFonts w:cs="B Titr" w:hint="cs"/>
                <w:b/>
                <w:bCs/>
                <w:color w:val="FFFFFF" w:themeColor="background1"/>
                <w:rtl/>
              </w:rPr>
              <w:t>قابل انتقال</w:t>
            </w:r>
            <w:r w:rsidRPr="00854C84">
              <w:rPr>
                <w:rFonts w:cs="B Titr"/>
                <w:b/>
                <w:bCs/>
                <w:color w:val="FFFFFF" w:themeColor="background1"/>
                <w:rtl/>
              </w:rPr>
              <w:t xml:space="preserve"> بین انسان و </w:t>
            </w:r>
            <w:r>
              <w:rPr>
                <w:rFonts w:cs="B Titr" w:hint="cs"/>
                <w:b/>
                <w:bCs/>
                <w:color w:val="FFFFFF" w:themeColor="background1"/>
                <w:rtl/>
              </w:rPr>
              <w:t xml:space="preserve"> حیوانات</w:t>
            </w:r>
            <w:r w:rsidRPr="00854C84">
              <w:rPr>
                <w:rStyle w:val="FootnoteReference"/>
                <w:rFonts w:ascii="Arial" w:eastAsia="Arial" w:hAnsi="Arial" w:cs="B Titr"/>
                <w:b/>
                <w:bCs/>
                <w:color w:val="FFFFFF" w:themeColor="background1"/>
                <w:rtl/>
              </w:rPr>
              <w:footnoteReference w:id="2"/>
            </w:r>
          </w:p>
        </w:tc>
        <w:tc>
          <w:tcPr>
            <w:tcW w:w="1350" w:type="dxa"/>
            <w:shd w:val="clear" w:color="auto" w:fill="2F5496" w:themeFill="accent5" w:themeFillShade="BF"/>
            <w:vAlign w:val="center"/>
          </w:tcPr>
          <w:p w14:paraId="6D28F21F" w14:textId="77777777" w:rsidR="00FF638B" w:rsidRPr="00854C84" w:rsidRDefault="00FF638B" w:rsidP="00C002E3">
            <w:pPr>
              <w:bidi/>
              <w:rPr>
                <w:rFonts w:cs="B Nazanin"/>
                <w:b/>
                <w:bCs/>
                <w:color w:val="FFFFFF" w:themeColor="background1"/>
                <w:lang w:bidi="fa-IR"/>
              </w:rPr>
            </w:pPr>
            <w:r w:rsidRPr="00854C84">
              <w:rPr>
                <w:rFonts w:cs="B Nazanin" w:hint="cs"/>
                <w:b/>
                <w:bCs/>
                <w:color w:val="FFFFFF" w:themeColor="background1"/>
                <w:rtl/>
                <w:lang w:bidi="fa-IR"/>
              </w:rPr>
              <w:t>یک سطح انتخاب شود</w:t>
            </w:r>
          </w:p>
        </w:tc>
      </w:tr>
      <w:tr w:rsidR="00FF638B" w:rsidRPr="00854C84" w14:paraId="7C092DE3" w14:textId="77777777" w:rsidTr="00514D8C">
        <w:tc>
          <w:tcPr>
            <w:tcW w:w="1620" w:type="dxa"/>
            <w:shd w:val="clear" w:color="auto" w:fill="FF0000"/>
            <w:vAlign w:val="center"/>
          </w:tcPr>
          <w:p w14:paraId="0BBBE6A8" w14:textId="77777777" w:rsidR="00FF638B" w:rsidRPr="00854C84" w:rsidRDefault="00FF638B" w:rsidP="00C002E3">
            <w:pPr>
              <w:bidi/>
              <w:jc w:val="center"/>
              <w:rPr>
                <w:rFonts w:cs="B Nazanin"/>
                <w:lang w:bidi="fa-IR"/>
              </w:rPr>
            </w:pPr>
            <w:r w:rsidRPr="00854C84">
              <w:rPr>
                <w:rFonts w:cs="B Nazanin" w:hint="cs"/>
                <w:rtl/>
                <w:lang w:bidi="fa-IR"/>
              </w:rPr>
              <w:t>سطح 1</w:t>
            </w:r>
          </w:p>
        </w:tc>
        <w:tc>
          <w:tcPr>
            <w:tcW w:w="9540" w:type="dxa"/>
          </w:tcPr>
          <w:p w14:paraId="428C62E5" w14:textId="77777777" w:rsidR="00FF638B" w:rsidRPr="00854C84" w:rsidRDefault="00FF638B" w:rsidP="00C002E3">
            <w:pPr>
              <w:bidi/>
              <w:rPr>
                <w:rFonts w:cs="B Nazanin"/>
              </w:rPr>
            </w:pPr>
            <w:r w:rsidRPr="00854C84">
              <w:rPr>
                <w:rFonts w:cs="B Nazanin"/>
                <w:rtl/>
              </w:rPr>
              <w:t>اگرچه مکانیسم‌هایی برای پاسخ به برخی بیماری‌ها یا عوامل بیماری‌زای خاص وجود دارد، اما هیچ گونه هماهنگی سازمان‌یافته‌ای بین بخش‌های سلامت حیوانات، سلامت عمومی و محیط زیست در مورد بیماری‌های مشترک انسان و حیوان برقرار نشده است</w:t>
            </w:r>
            <w:r w:rsidRPr="00854C84">
              <w:rPr>
                <w:rFonts w:cs="B Nazanin"/>
              </w:rPr>
              <w:t>.</w:t>
            </w:r>
          </w:p>
        </w:tc>
        <w:tc>
          <w:tcPr>
            <w:tcW w:w="1350" w:type="dxa"/>
          </w:tcPr>
          <w:p w14:paraId="1EBAB6F2" w14:textId="77777777" w:rsidR="00FF638B" w:rsidRPr="00854C84" w:rsidRDefault="00FF638B" w:rsidP="00C002E3">
            <w:pPr>
              <w:bidi/>
              <w:rPr>
                <w:rFonts w:cs="B Nazanin"/>
                <w:lang w:bidi="fa-IR"/>
              </w:rPr>
            </w:pPr>
          </w:p>
        </w:tc>
      </w:tr>
      <w:tr w:rsidR="00FF638B" w:rsidRPr="00854C84" w14:paraId="2F9384E4" w14:textId="77777777" w:rsidTr="00514D8C">
        <w:tc>
          <w:tcPr>
            <w:tcW w:w="1620" w:type="dxa"/>
            <w:shd w:val="clear" w:color="auto" w:fill="FFC000"/>
            <w:vAlign w:val="center"/>
          </w:tcPr>
          <w:p w14:paraId="073264B7" w14:textId="77777777" w:rsidR="00FF638B" w:rsidRPr="00854C84" w:rsidRDefault="00FF638B" w:rsidP="00C002E3">
            <w:pPr>
              <w:bidi/>
              <w:jc w:val="center"/>
              <w:rPr>
                <w:rFonts w:cs="B Nazanin"/>
                <w:lang w:bidi="fa-IR"/>
              </w:rPr>
            </w:pPr>
            <w:r w:rsidRPr="00854C84">
              <w:rPr>
                <w:rFonts w:cs="B Nazanin" w:hint="cs"/>
                <w:rtl/>
                <w:lang w:bidi="fa-IR"/>
              </w:rPr>
              <w:t>سطح 2</w:t>
            </w:r>
          </w:p>
        </w:tc>
        <w:tc>
          <w:tcPr>
            <w:tcW w:w="9540" w:type="dxa"/>
          </w:tcPr>
          <w:p w14:paraId="334E6EB6" w14:textId="77777777" w:rsidR="00FF638B" w:rsidRPr="00854C84" w:rsidRDefault="00FF638B" w:rsidP="00C002E3">
            <w:pPr>
              <w:bidi/>
              <w:rPr>
                <w:rFonts w:cs="B Nazanin"/>
              </w:rPr>
            </w:pPr>
            <w:r w:rsidRPr="00854C84">
              <w:rPr>
                <w:rFonts w:cs="B Nazanin"/>
                <w:rtl/>
              </w:rPr>
              <w:t>سیاست، راهبرد و/یا برنامه ملی چندبخشی برای پاسخ به رویدادهای بیماری‌های مشترک تدوین و مستندسازی شده است. برنامه</w:t>
            </w:r>
            <w:r w:rsidRPr="00854C84">
              <w:rPr>
                <w:rFonts w:cs="B Nazanin" w:hint="cs"/>
                <w:rtl/>
              </w:rPr>
              <w:t xml:space="preserve"> ریزی</w:t>
            </w:r>
            <w:r w:rsidRPr="00854C84">
              <w:rPr>
                <w:rFonts w:cs="B Nazanin"/>
                <w:rtl/>
              </w:rPr>
              <w:t xml:space="preserve"> اقتضایی چندبخشی با رویکرد «سلامت واحد» برای مهم‌ترین بیماری‌های مشترک بومی و همه‌گیر توسعه یافته‌اند</w:t>
            </w:r>
            <w:r w:rsidRPr="00854C84">
              <w:rPr>
                <w:rFonts w:cs="B Nazanin"/>
              </w:rPr>
              <w:t>.</w:t>
            </w:r>
          </w:p>
        </w:tc>
        <w:tc>
          <w:tcPr>
            <w:tcW w:w="1350" w:type="dxa"/>
          </w:tcPr>
          <w:p w14:paraId="62FA18BA" w14:textId="77777777" w:rsidR="00FF638B" w:rsidRPr="00854C84" w:rsidRDefault="00FF638B" w:rsidP="00C002E3">
            <w:pPr>
              <w:bidi/>
              <w:rPr>
                <w:rFonts w:cs="B Nazanin"/>
                <w:lang w:bidi="fa-IR"/>
              </w:rPr>
            </w:pPr>
          </w:p>
        </w:tc>
      </w:tr>
      <w:tr w:rsidR="00FF638B" w:rsidRPr="00854C84" w14:paraId="3F4FE05C" w14:textId="77777777" w:rsidTr="00514D8C">
        <w:tc>
          <w:tcPr>
            <w:tcW w:w="1620" w:type="dxa"/>
            <w:shd w:val="clear" w:color="auto" w:fill="FFFF00"/>
            <w:vAlign w:val="center"/>
          </w:tcPr>
          <w:p w14:paraId="495DF931" w14:textId="77777777" w:rsidR="00FF638B" w:rsidRPr="00854C84" w:rsidRDefault="00FF638B" w:rsidP="00C002E3">
            <w:pPr>
              <w:bidi/>
              <w:jc w:val="center"/>
              <w:rPr>
                <w:rFonts w:cs="B Nazanin"/>
                <w:lang w:bidi="fa-IR"/>
              </w:rPr>
            </w:pPr>
            <w:r w:rsidRPr="00854C84">
              <w:rPr>
                <w:rFonts w:cs="B Nazanin" w:hint="cs"/>
                <w:rtl/>
                <w:lang w:bidi="fa-IR"/>
              </w:rPr>
              <w:t>سطح 3</w:t>
            </w:r>
          </w:p>
        </w:tc>
        <w:tc>
          <w:tcPr>
            <w:tcW w:w="9540" w:type="dxa"/>
          </w:tcPr>
          <w:p w14:paraId="352DA8E3" w14:textId="77777777" w:rsidR="00FF638B" w:rsidRPr="00854C84" w:rsidRDefault="00FF638B" w:rsidP="00C002E3">
            <w:pPr>
              <w:bidi/>
              <w:rPr>
                <w:rFonts w:cs="B Nazanin"/>
              </w:rPr>
            </w:pPr>
            <w:r w:rsidRPr="00854C84">
              <w:rPr>
                <w:rFonts w:cs="B Nazanin"/>
                <w:rtl/>
              </w:rPr>
              <w:t xml:space="preserve">یک مکانیسم عملیاتی چندبخشی برای پاسخ هماهنگ به طغیان بیماری‌های مشترک بومی، </w:t>
            </w:r>
            <w:r w:rsidRPr="00854C84">
              <w:rPr>
                <w:rFonts w:cs="B Nazanin" w:hint="cs"/>
                <w:rtl/>
                <w:lang w:bidi="fa-IR"/>
              </w:rPr>
              <w:t>نوپدید</w:t>
            </w:r>
            <w:r w:rsidRPr="00854C84">
              <w:rPr>
                <w:rFonts w:cs="B Nazanin"/>
                <w:rtl/>
              </w:rPr>
              <w:t xml:space="preserve"> یا باز</w:t>
            </w:r>
            <w:r w:rsidRPr="00854C84">
              <w:rPr>
                <w:rFonts w:cs="B Nazanin" w:hint="cs"/>
                <w:rtl/>
              </w:rPr>
              <w:t>پدید</w:t>
            </w:r>
            <w:r w:rsidRPr="00854C84">
              <w:rPr>
                <w:rFonts w:cs="B Nazanin"/>
                <w:rtl/>
              </w:rPr>
              <w:t xml:space="preserve"> توسط بخش‌های سلامت انسان، سلامت حیوانات و محیط زیست وجود دارد</w:t>
            </w:r>
            <w:r w:rsidRPr="00854C84">
              <w:rPr>
                <w:rFonts w:cs="B Nazanin"/>
              </w:rPr>
              <w:t>.</w:t>
            </w:r>
          </w:p>
        </w:tc>
        <w:tc>
          <w:tcPr>
            <w:tcW w:w="1350" w:type="dxa"/>
          </w:tcPr>
          <w:p w14:paraId="33B4EF5F" w14:textId="77777777" w:rsidR="00FF638B" w:rsidRPr="00854C84" w:rsidRDefault="00FF638B" w:rsidP="00C002E3">
            <w:pPr>
              <w:bidi/>
              <w:rPr>
                <w:rFonts w:cs="B Nazanin"/>
                <w:lang w:bidi="fa-IR"/>
              </w:rPr>
            </w:pPr>
          </w:p>
        </w:tc>
      </w:tr>
      <w:tr w:rsidR="00FF638B" w:rsidRPr="00854C84" w14:paraId="2452F2C5" w14:textId="77777777" w:rsidTr="00514D8C">
        <w:tc>
          <w:tcPr>
            <w:tcW w:w="1620" w:type="dxa"/>
            <w:shd w:val="clear" w:color="auto" w:fill="92D050"/>
            <w:vAlign w:val="center"/>
          </w:tcPr>
          <w:p w14:paraId="765F02E2" w14:textId="77777777" w:rsidR="00FF638B" w:rsidRPr="00854C84" w:rsidRDefault="00FF638B" w:rsidP="00C002E3">
            <w:pPr>
              <w:bidi/>
              <w:jc w:val="center"/>
              <w:rPr>
                <w:rFonts w:cs="B Nazanin"/>
                <w:lang w:bidi="fa-IR"/>
              </w:rPr>
            </w:pPr>
            <w:r w:rsidRPr="00854C84">
              <w:rPr>
                <w:rFonts w:cs="B Nazanin" w:hint="cs"/>
                <w:rtl/>
                <w:lang w:bidi="fa-IR"/>
              </w:rPr>
              <w:t>سطح 4</w:t>
            </w:r>
          </w:p>
        </w:tc>
        <w:tc>
          <w:tcPr>
            <w:tcW w:w="9540" w:type="dxa"/>
          </w:tcPr>
          <w:p w14:paraId="35FE93A9" w14:textId="77777777" w:rsidR="00FF638B" w:rsidRPr="00854C84" w:rsidRDefault="00FF638B" w:rsidP="00C002E3">
            <w:pPr>
              <w:bidi/>
              <w:rPr>
                <w:rFonts w:cs="B Nazanin"/>
              </w:rPr>
            </w:pPr>
            <w:r w:rsidRPr="00854C84">
              <w:rPr>
                <w:rFonts w:cs="B Nazanin"/>
                <w:rtl/>
              </w:rPr>
              <w:t>چندین تجربه پاسخ به رویدادهای بیماری‌های</w:t>
            </w:r>
            <w:r>
              <w:rPr>
                <w:rFonts w:cs="B Nazanin" w:hint="cs"/>
                <w:rtl/>
              </w:rPr>
              <w:t xml:space="preserve"> قابل انتقال</w:t>
            </w:r>
            <w:r w:rsidRPr="00854C84">
              <w:rPr>
                <w:rFonts w:cs="B Nazanin"/>
                <w:rtl/>
              </w:rPr>
              <w:t>، به‌موقع‌بودن</w:t>
            </w:r>
            <w:r w:rsidRPr="00854C84">
              <w:rPr>
                <w:rStyle w:val="FootnoteReference"/>
                <w:rFonts w:cs="B Nazanin"/>
                <w:rtl/>
              </w:rPr>
              <w:footnoteReference w:id="3"/>
            </w:r>
            <w:r w:rsidRPr="00854C84">
              <w:rPr>
                <w:rFonts w:cs="B Nazanin"/>
                <w:rtl/>
              </w:rPr>
              <w:t xml:space="preserve"> </w:t>
            </w:r>
            <w:r w:rsidRPr="00854C84">
              <w:rPr>
                <w:rFonts w:cs="B Nazanin" w:hint="cs"/>
                <w:rtl/>
              </w:rPr>
              <w:t>و</w:t>
            </w:r>
            <w:r w:rsidRPr="00854C84">
              <w:rPr>
                <w:rFonts w:cs="B Nazanin"/>
                <w:rtl/>
              </w:rPr>
              <w:t xml:space="preserve"> </w:t>
            </w:r>
            <w:r w:rsidRPr="00854C84">
              <w:rPr>
                <w:rFonts w:cs="B Nazanin" w:hint="cs"/>
                <w:rtl/>
              </w:rPr>
              <w:t>کارایی</w:t>
            </w:r>
            <w:r w:rsidRPr="00854C84">
              <w:rPr>
                <w:rFonts w:cs="B Nazanin"/>
                <w:rtl/>
              </w:rPr>
              <w:t xml:space="preserve"> </w:t>
            </w:r>
            <w:r w:rsidRPr="00854C84">
              <w:rPr>
                <w:rFonts w:cs="B Nazanin" w:hint="cs"/>
                <w:rtl/>
              </w:rPr>
              <w:t>مکانیسم</w:t>
            </w:r>
            <w:r w:rsidRPr="00854C84">
              <w:rPr>
                <w:rFonts w:cs="B Nazanin"/>
                <w:rtl/>
              </w:rPr>
              <w:t xml:space="preserve"> </w:t>
            </w:r>
            <w:r w:rsidRPr="00854C84">
              <w:rPr>
                <w:rFonts w:cs="B Nazanin" w:hint="cs"/>
                <w:rtl/>
              </w:rPr>
              <w:t>عملیاتی</w:t>
            </w:r>
            <w:r w:rsidRPr="00854C84">
              <w:rPr>
                <w:rFonts w:cs="B Nazanin"/>
                <w:rtl/>
              </w:rPr>
              <w:t xml:space="preserve"> </w:t>
            </w:r>
            <w:r w:rsidRPr="00854C84">
              <w:rPr>
                <w:rFonts w:cs="B Nazanin" w:hint="cs"/>
                <w:rtl/>
              </w:rPr>
              <w:t>چندبخشی</w:t>
            </w:r>
            <w:r w:rsidRPr="00854C84">
              <w:rPr>
                <w:rFonts w:cs="B Nazanin"/>
                <w:rtl/>
              </w:rPr>
              <w:t xml:space="preserve"> </w:t>
            </w:r>
            <w:r w:rsidRPr="00854C84">
              <w:rPr>
                <w:rFonts w:cs="B Nazanin" w:hint="cs"/>
                <w:rtl/>
              </w:rPr>
              <w:t>را</w:t>
            </w:r>
            <w:r w:rsidRPr="00854C84">
              <w:rPr>
                <w:rFonts w:cs="B Nazanin"/>
                <w:rtl/>
              </w:rPr>
              <w:t xml:space="preserve"> </w:t>
            </w:r>
            <w:r w:rsidRPr="00854C84">
              <w:rPr>
                <w:rFonts w:cs="B Nazanin" w:hint="cs"/>
                <w:rtl/>
              </w:rPr>
              <w:t>تأیید</w:t>
            </w:r>
            <w:r w:rsidRPr="00854C84">
              <w:rPr>
                <w:rFonts w:cs="B Nazanin"/>
                <w:rtl/>
              </w:rPr>
              <w:t xml:space="preserve"> </w:t>
            </w:r>
            <w:r w:rsidRPr="00854C84">
              <w:rPr>
                <w:rFonts w:cs="B Nazanin" w:hint="cs"/>
                <w:rtl/>
              </w:rPr>
              <w:t>می‌کند</w:t>
            </w:r>
            <w:r w:rsidRPr="00854C84">
              <w:rPr>
                <w:rFonts w:cs="B Nazanin"/>
                <w:rtl/>
              </w:rPr>
              <w:t xml:space="preserve">. </w:t>
            </w:r>
            <w:r w:rsidRPr="00854C84">
              <w:rPr>
                <w:rFonts w:cs="B Nazanin" w:hint="cs"/>
                <w:rtl/>
              </w:rPr>
              <w:t>این</w:t>
            </w:r>
            <w:r w:rsidRPr="00854C84">
              <w:rPr>
                <w:rFonts w:cs="B Nazanin"/>
                <w:rtl/>
              </w:rPr>
              <w:t xml:space="preserve"> </w:t>
            </w:r>
            <w:r w:rsidRPr="00854C84">
              <w:rPr>
                <w:rFonts w:cs="B Nazanin" w:hint="cs"/>
                <w:rtl/>
              </w:rPr>
              <w:t>مکانیسم</w:t>
            </w:r>
            <w:r w:rsidRPr="00854C84">
              <w:rPr>
                <w:rFonts w:cs="B Nazanin"/>
                <w:rtl/>
              </w:rPr>
              <w:t xml:space="preserve"> </w:t>
            </w:r>
            <w:r w:rsidRPr="00854C84">
              <w:rPr>
                <w:rFonts w:cs="B Nazanin" w:hint="cs"/>
                <w:rtl/>
              </w:rPr>
              <w:t>شامل</w:t>
            </w:r>
            <w:r w:rsidRPr="00854C84">
              <w:rPr>
                <w:rFonts w:cs="B Nazanin"/>
                <w:rtl/>
              </w:rPr>
              <w:t xml:space="preserve"> </w:t>
            </w:r>
            <w:r w:rsidRPr="00854C84">
              <w:rPr>
                <w:rFonts w:cs="B Nazanin" w:hint="cs"/>
                <w:rtl/>
              </w:rPr>
              <w:t>تعریف</w:t>
            </w:r>
            <w:r w:rsidRPr="00854C84">
              <w:rPr>
                <w:rFonts w:cs="B Nazanin"/>
                <w:rtl/>
              </w:rPr>
              <w:t xml:space="preserve"> </w:t>
            </w:r>
            <w:r w:rsidRPr="00854C84">
              <w:rPr>
                <w:rFonts w:cs="B Nazanin" w:hint="cs"/>
                <w:rtl/>
              </w:rPr>
              <w:t>واضح</w:t>
            </w:r>
            <w:r w:rsidRPr="00854C84">
              <w:rPr>
                <w:rFonts w:cs="B Nazanin"/>
                <w:rtl/>
              </w:rPr>
              <w:t xml:space="preserve"> </w:t>
            </w:r>
            <w:r w:rsidRPr="00854C84">
              <w:rPr>
                <w:rFonts w:cs="B Nazanin" w:hint="cs"/>
                <w:rtl/>
              </w:rPr>
              <w:t>نقش‌ها، مسئولیت‌ها</w:t>
            </w:r>
            <w:r w:rsidRPr="00854C84">
              <w:rPr>
                <w:rFonts w:cs="B Nazanin"/>
                <w:rtl/>
              </w:rPr>
              <w:t xml:space="preserve"> </w:t>
            </w:r>
            <w:r w:rsidRPr="00854C84">
              <w:rPr>
                <w:rFonts w:cs="B Nazanin" w:hint="cs"/>
                <w:rtl/>
              </w:rPr>
              <w:t>و شیوه نامه اجرایی</w:t>
            </w:r>
            <w:r w:rsidRPr="00854C84">
              <w:rPr>
                <w:rFonts w:cs="B Nazanin"/>
                <w:rtl/>
              </w:rPr>
              <w:t xml:space="preserve"> </w:t>
            </w:r>
            <w:r w:rsidRPr="00854C84">
              <w:rPr>
                <w:rFonts w:cs="B Nazanin" w:hint="cs"/>
                <w:rtl/>
              </w:rPr>
              <w:t>بین</w:t>
            </w:r>
            <w:r w:rsidRPr="00854C84">
              <w:rPr>
                <w:rFonts w:cs="B Nazanin"/>
                <w:rtl/>
              </w:rPr>
              <w:t xml:space="preserve"> </w:t>
            </w:r>
            <w:r w:rsidRPr="00854C84">
              <w:rPr>
                <w:rFonts w:cs="B Nazanin" w:hint="cs"/>
                <w:rtl/>
              </w:rPr>
              <w:t>بخش‌های</w:t>
            </w:r>
            <w:r w:rsidRPr="00854C84">
              <w:rPr>
                <w:rFonts w:cs="B Nazanin"/>
                <w:rtl/>
              </w:rPr>
              <w:t xml:space="preserve"> </w:t>
            </w:r>
            <w:r w:rsidRPr="00854C84">
              <w:rPr>
                <w:rFonts w:cs="B Nazanin" w:hint="cs"/>
                <w:rtl/>
              </w:rPr>
              <w:t>مسئول</w:t>
            </w:r>
            <w:r w:rsidRPr="00854C84">
              <w:rPr>
                <w:rFonts w:cs="B Nazanin"/>
                <w:rtl/>
              </w:rPr>
              <w:t xml:space="preserve"> </w:t>
            </w:r>
            <w:r w:rsidRPr="00854C84">
              <w:rPr>
                <w:rFonts w:cs="B Nazanin" w:hint="cs"/>
                <w:rtl/>
              </w:rPr>
              <w:t>حیوانات</w:t>
            </w:r>
            <w:r w:rsidRPr="00854C84">
              <w:rPr>
                <w:rFonts w:cs="B Nazanin"/>
                <w:rtl/>
              </w:rPr>
              <w:t xml:space="preserve"> </w:t>
            </w:r>
            <w:r w:rsidRPr="00854C84">
              <w:rPr>
                <w:rFonts w:cs="B Nazanin" w:hint="cs"/>
                <w:rtl/>
              </w:rPr>
              <w:t>خانگی، حیات</w:t>
            </w:r>
            <w:r w:rsidRPr="00854C84">
              <w:rPr>
                <w:rFonts w:cs="B Nazanin"/>
                <w:rtl/>
              </w:rPr>
              <w:t xml:space="preserve"> </w:t>
            </w:r>
            <w:r w:rsidRPr="00854C84">
              <w:rPr>
                <w:rFonts w:cs="B Nazanin" w:hint="cs"/>
                <w:rtl/>
              </w:rPr>
              <w:t>وحش، سلامت</w:t>
            </w:r>
            <w:r w:rsidRPr="00854C84">
              <w:rPr>
                <w:rFonts w:cs="B Nazanin"/>
                <w:rtl/>
              </w:rPr>
              <w:t xml:space="preserve"> </w:t>
            </w:r>
            <w:r w:rsidRPr="00854C84">
              <w:rPr>
                <w:rFonts w:cs="B Nazanin" w:hint="cs"/>
                <w:rtl/>
              </w:rPr>
              <w:t>انسان</w:t>
            </w:r>
            <w:r w:rsidRPr="00854C84">
              <w:rPr>
                <w:rFonts w:cs="B Nazanin"/>
                <w:rtl/>
              </w:rPr>
              <w:t xml:space="preserve"> </w:t>
            </w:r>
            <w:r w:rsidRPr="00854C84">
              <w:rPr>
                <w:rFonts w:cs="B Nazanin" w:hint="cs"/>
                <w:rtl/>
              </w:rPr>
              <w:t>و</w:t>
            </w:r>
            <w:r w:rsidRPr="00854C84">
              <w:rPr>
                <w:rFonts w:cs="B Nazanin"/>
                <w:rtl/>
              </w:rPr>
              <w:t xml:space="preserve"> </w:t>
            </w:r>
            <w:r w:rsidRPr="00854C84">
              <w:rPr>
                <w:rFonts w:cs="B Nazanin" w:hint="cs"/>
                <w:rtl/>
              </w:rPr>
              <w:t>سایر</w:t>
            </w:r>
            <w:r w:rsidRPr="00854C84">
              <w:rPr>
                <w:rFonts w:cs="B Nazanin"/>
                <w:rtl/>
              </w:rPr>
              <w:t xml:space="preserve"> </w:t>
            </w:r>
            <w:r w:rsidRPr="00854C84">
              <w:rPr>
                <w:rFonts w:cs="B Nazanin" w:hint="cs"/>
                <w:rtl/>
              </w:rPr>
              <w:t>بخش‌های</w:t>
            </w:r>
            <w:r w:rsidRPr="00854C84">
              <w:rPr>
                <w:rFonts w:cs="B Nazanin"/>
                <w:rtl/>
              </w:rPr>
              <w:t xml:space="preserve"> </w:t>
            </w:r>
            <w:r w:rsidRPr="00854C84">
              <w:rPr>
                <w:rFonts w:cs="B Nazanin" w:hint="cs"/>
                <w:rtl/>
              </w:rPr>
              <w:t>مرتبط</w:t>
            </w:r>
            <w:r w:rsidRPr="00854C84">
              <w:rPr>
                <w:rStyle w:val="FootnoteReference"/>
                <w:rFonts w:cs="B Nazanin"/>
                <w:rtl/>
              </w:rPr>
              <w:footnoteReference w:id="4"/>
            </w:r>
            <w:r w:rsidRPr="00854C84">
              <w:rPr>
                <w:rFonts w:cs="B Nazanin"/>
                <w:rtl/>
              </w:rPr>
              <w:t xml:space="preserve"> </w:t>
            </w:r>
            <w:r w:rsidRPr="00854C84">
              <w:rPr>
                <w:rFonts w:cs="B Nazanin" w:hint="cs"/>
                <w:rtl/>
              </w:rPr>
              <w:t>است</w:t>
            </w:r>
            <w:r w:rsidRPr="00854C84">
              <w:rPr>
                <w:rFonts w:cs="B Nazanin"/>
              </w:rPr>
              <w:t>.</w:t>
            </w:r>
          </w:p>
        </w:tc>
        <w:tc>
          <w:tcPr>
            <w:tcW w:w="1350" w:type="dxa"/>
          </w:tcPr>
          <w:p w14:paraId="0273821B" w14:textId="77777777" w:rsidR="00FF638B" w:rsidRPr="00854C84" w:rsidRDefault="00FF638B" w:rsidP="00C002E3">
            <w:pPr>
              <w:bidi/>
              <w:rPr>
                <w:rFonts w:cs="B Nazanin"/>
                <w:lang w:bidi="fa-IR"/>
              </w:rPr>
            </w:pPr>
          </w:p>
        </w:tc>
      </w:tr>
      <w:tr w:rsidR="00FF638B" w:rsidRPr="00854C84" w14:paraId="4DC5FDA0" w14:textId="77777777" w:rsidTr="00514D8C">
        <w:tc>
          <w:tcPr>
            <w:tcW w:w="1620" w:type="dxa"/>
            <w:shd w:val="clear" w:color="auto" w:fill="00B050"/>
            <w:vAlign w:val="center"/>
          </w:tcPr>
          <w:p w14:paraId="1D382273" w14:textId="77777777" w:rsidR="00FF638B" w:rsidRPr="00854C84" w:rsidRDefault="00FF638B" w:rsidP="00C002E3">
            <w:pPr>
              <w:bidi/>
              <w:jc w:val="center"/>
              <w:rPr>
                <w:rFonts w:cs="B Nazanin"/>
                <w:lang w:bidi="fa-IR"/>
              </w:rPr>
            </w:pPr>
            <w:r w:rsidRPr="00854C84">
              <w:rPr>
                <w:rFonts w:cs="B Nazanin" w:hint="cs"/>
                <w:rtl/>
                <w:lang w:bidi="fa-IR"/>
              </w:rPr>
              <w:t>سطح 5</w:t>
            </w:r>
          </w:p>
        </w:tc>
        <w:tc>
          <w:tcPr>
            <w:tcW w:w="9540" w:type="dxa"/>
          </w:tcPr>
          <w:p w14:paraId="0D8E46B5" w14:textId="77777777" w:rsidR="00FF638B" w:rsidRPr="00854C84" w:rsidRDefault="00FF638B" w:rsidP="00C002E3">
            <w:pPr>
              <w:bidi/>
              <w:rPr>
                <w:rFonts w:cs="B Nazanin"/>
                <w:lang w:bidi="fa-IR"/>
              </w:rPr>
            </w:pPr>
            <w:r w:rsidRPr="00854C84">
              <w:rPr>
                <w:rFonts w:cs="B Nazanin"/>
                <w:rtl/>
              </w:rPr>
              <w:t xml:space="preserve">مکانیسم عملیاتی چندبخشی برای پاسخ به طغیان بیماری‌های مشترک بومی، </w:t>
            </w:r>
            <w:r w:rsidRPr="00854C84">
              <w:rPr>
                <w:rFonts w:cs="B Nazanin" w:hint="cs"/>
                <w:rtl/>
                <w:lang w:bidi="fa-IR"/>
              </w:rPr>
              <w:t>نوپدید</w:t>
            </w:r>
            <w:r w:rsidRPr="00854C84">
              <w:rPr>
                <w:rFonts w:cs="B Nazanin"/>
                <w:rtl/>
              </w:rPr>
              <w:t xml:space="preserve"> یا باز</w:t>
            </w:r>
            <w:r w:rsidRPr="00854C84">
              <w:rPr>
                <w:rFonts w:cs="B Nazanin" w:hint="cs"/>
                <w:rtl/>
              </w:rPr>
              <w:t>پدید</w:t>
            </w:r>
            <w:r w:rsidRPr="00854C84">
              <w:rPr>
                <w:rFonts w:cs="B Nazanin"/>
                <w:rtl/>
              </w:rPr>
              <w:t xml:space="preserve"> به‌طور منظم از طریق تمرین‌ها و/یا رویدادهای واقعی آزمایش شده و بر این اساس تنظیم می‌شود</w:t>
            </w:r>
            <w:r w:rsidRPr="00854C84">
              <w:rPr>
                <w:rFonts w:cs="B Nazanin"/>
              </w:rPr>
              <w:t>.</w:t>
            </w:r>
          </w:p>
        </w:tc>
        <w:tc>
          <w:tcPr>
            <w:tcW w:w="1350" w:type="dxa"/>
          </w:tcPr>
          <w:p w14:paraId="263B58AF" w14:textId="77777777" w:rsidR="00FF638B" w:rsidRPr="00854C84" w:rsidRDefault="00FF638B" w:rsidP="00C002E3">
            <w:pPr>
              <w:bidi/>
              <w:rPr>
                <w:rFonts w:cs="B Nazanin"/>
                <w:lang w:bidi="fa-IR"/>
              </w:rPr>
            </w:pPr>
          </w:p>
        </w:tc>
      </w:tr>
    </w:tbl>
    <w:p w14:paraId="3F9FCAFA" w14:textId="1D63963D" w:rsidR="00FF638B" w:rsidRDefault="00FF638B" w:rsidP="00FF638B"/>
    <w:p w14:paraId="108757BD" w14:textId="333D9C44" w:rsidR="00BE42DB" w:rsidRDefault="00BE42DB" w:rsidP="00FF638B"/>
    <w:p w14:paraId="5DA0B5CB" w14:textId="796B0575" w:rsidR="00BE42DB" w:rsidRDefault="00BE42DB" w:rsidP="00FF638B"/>
    <w:p w14:paraId="19BD5C1B" w14:textId="1083425E" w:rsidR="00BE42DB" w:rsidRDefault="00BE42DB" w:rsidP="00FF638B"/>
    <w:p w14:paraId="1695B95D" w14:textId="08F4D485" w:rsidR="00BE42DB" w:rsidRDefault="00BE42DB" w:rsidP="00FF638B"/>
    <w:p w14:paraId="33899A7B" w14:textId="40F821F2" w:rsidR="00BE42DB" w:rsidRDefault="00BE42DB" w:rsidP="00FF638B"/>
    <w:p w14:paraId="0A3B22C6" w14:textId="19B1C1F3" w:rsidR="00BE42DB" w:rsidRDefault="00BE42DB" w:rsidP="00FF638B"/>
    <w:p w14:paraId="536A4DB6" w14:textId="30340F11" w:rsidR="00BE42DB" w:rsidRDefault="00BE42DB" w:rsidP="00FF638B"/>
    <w:p w14:paraId="6554AAA7" w14:textId="2A5619BF" w:rsidR="00BE42DB" w:rsidRDefault="00BE42DB" w:rsidP="00FF638B"/>
    <w:p w14:paraId="00518D8E" w14:textId="77777777" w:rsidR="00BE42DB" w:rsidRDefault="00BE42DB" w:rsidP="00FF638B">
      <w:pPr>
        <w:rPr>
          <w:rtl/>
        </w:rPr>
      </w:pPr>
    </w:p>
    <w:tbl>
      <w:tblPr>
        <w:tblStyle w:val="TableGrid"/>
        <w:tblW w:w="12510" w:type="dxa"/>
        <w:tblInd w:w="625" w:type="dxa"/>
        <w:tblLook w:val="04A0" w:firstRow="1" w:lastRow="0" w:firstColumn="1" w:lastColumn="0" w:noHBand="0" w:noVBand="1"/>
      </w:tblPr>
      <w:tblGrid>
        <w:gridCol w:w="1620"/>
        <w:gridCol w:w="9540"/>
        <w:gridCol w:w="1350"/>
      </w:tblGrid>
      <w:tr w:rsidR="00FF638B" w:rsidRPr="005F75BE" w14:paraId="70A2475A" w14:textId="77777777" w:rsidTr="00514D8C">
        <w:tc>
          <w:tcPr>
            <w:tcW w:w="1620" w:type="dxa"/>
            <w:shd w:val="clear" w:color="auto" w:fill="2F5496" w:themeFill="accent5" w:themeFillShade="BF"/>
            <w:vAlign w:val="center"/>
          </w:tcPr>
          <w:p w14:paraId="703AA937" w14:textId="77777777" w:rsidR="00FF638B" w:rsidRPr="005F75BE" w:rsidRDefault="00FF638B" w:rsidP="00C002E3">
            <w:pPr>
              <w:bidi/>
              <w:jc w:val="center"/>
              <w:rPr>
                <w:rFonts w:cs="B Titr"/>
                <w:b/>
                <w:bCs/>
                <w:color w:val="FFFFFF" w:themeColor="background1"/>
                <w:lang w:bidi="fa-IR"/>
              </w:rPr>
            </w:pPr>
            <w:r w:rsidRPr="005F75BE">
              <w:rPr>
                <w:rFonts w:cs="B Titr" w:hint="cs"/>
                <w:b/>
                <w:bCs/>
                <w:color w:val="FFFFFF" w:themeColor="background1"/>
                <w:rtl/>
                <w:lang w:bidi="fa-IR"/>
              </w:rPr>
              <w:t>سطح</w:t>
            </w:r>
          </w:p>
        </w:tc>
        <w:tc>
          <w:tcPr>
            <w:tcW w:w="9540" w:type="dxa"/>
            <w:shd w:val="clear" w:color="auto" w:fill="2F5496" w:themeFill="accent5" w:themeFillShade="BF"/>
            <w:vAlign w:val="center"/>
          </w:tcPr>
          <w:p w14:paraId="157A9F5D" w14:textId="77777777" w:rsidR="00FF638B" w:rsidRPr="005F75BE" w:rsidRDefault="00FF638B" w:rsidP="00C002E3">
            <w:pPr>
              <w:bidi/>
              <w:rPr>
                <w:rFonts w:cs="B Titr"/>
                <w:b/>
                <w:bCs/>
                <w:color w:val="FFFFFF" w:themeColor="background1"/>
                <w:lang w:bidi="fa-IR"/>
              </w:rPr>
            </w:pPr>
            <w:r w:rsidRPr="005F75BE">
              <w:rPr>
                <w:rFonts w:cs="B Titr"/>
                <w:b/>
                <w:bCs/>
                <w:color w:val="FFFFFF" w:themeColor="background1"/>
              </w:rPr>
              <w:t>P5.3</w:t>
            </w:r>
            <w:r w:rsidRPr="005F75BE">
              <w:rPr>
                <w:rFonts w:cs="B Titr"/>
                <w:b/>
                <w:bCs/>
                <w:color w:val="FFFFFF" w:themeColor="background1"/>
                <w:rtl/>
              </w:rPr>
              <w:t>. شیوه‌های</w:t>
            </w:r>
            <w:r w:rsidRPr="005F75BE">
              <w:rPr>
                <w:rFonts w:cs="B Titr" w:hint="cs"/>
                <w:b/>
                <w:bCs/>
                <w:color w:val="FFFFFF" w:themeColor="background1"/>
                <w:rtl/>
              </w:rPr>
              <w:t xml:space="preserve"> بهداشتی</w:t>
            </w:r>
            <w:r w:rsidRPr="005F75BE">
              <w:rPr>
                <w:rFonts w:cs="B Titr"/>
                <w:b/>
                <w:bCs/>
                <w:color w:val="FFFFFF" w:themeColor="background1"/>
                <w:rtl/>
              </w:rPr>
              <w:t xml:space="preserve"> تولید حیوانات</w:t>
            </w:r>
            <w:r w:rsidRPr="005F75BE">
              <w:rPr>
                <w:rStyle w:val="FootnoteReference"/>
                <w:rFonts w:ascii="Arial" w:eastAsia="Arial" w:hAnsi="Arial" w:cs="B Titr"/>
                <w:b/>
                <w:bCs/>
                <w:color w:val="FFFFFF" w:themeColor="background1"/>
                <w:rtl/>
              </w:rPr>
              <w:footnoteReference w:id="5"/>
            </w:r>
          </w:p>
        </w:tc>
        <w:tc>
          <w:tcPr>
            <w:tcW w:w="1350" w:type="dxa"/>
            <w:shd w:val="clear" w:color="auto" w:fill="2F5496" w:themeFill="accent5" w:themeFillShade="BF"/>
            <w:vAlign w:val="center"/>
          </w:tcPr>
          <w:p w14:paraId="1C407A58" w14:textId="77777777" w:rsidR="00FF638B" w:rsidRPr="005F75BE" w:rsidRDefault="00FF638B" w:rsidP="00C002E3">
            <w:pPr>
              <w:bidi/>
              <w:rPr>
                <w:rFonts w:cs="B Titr"/>
                <w:b/>
                <w:bCs/>
                <w:color w:val="FFFFFF" w:themeColor="background1"/>
                <w:lang w:bidi="fa-IR"/>
              </w:rPr>
            </w:pPr>
            <w:r w:rsidRPr="005F75BE">
              <w:rPr>
                <w:rFonts w:cs="B Titr" w:hint="cs"/>
                <w:b/>
                <w:bCs/>
                <w:color w:val="FFFFFF" w:themeColor="background1"/>
                <w:rtl/>
                <w:lang w:bidi="fa-IR"/>
              </w:rPr>
              <w:t>یک سطح انتخاب شود</w:t>
            </w:r>
          </w:p>
        </w:tc>
      </w:tr>
      <w:tr w:rsidR="00FF638B" w:rsidRPr="005F75BE" w14:paraId="0DF249DA" w14:textId="77777777" w:rsidTr="00514D8C">
        <w:tc>
          <w:tcPr>
            <w:tcW w:w="1620" w:type="dxa"/>
            <w:shd w:val="clear" w:color="auto" w:fill="FF0000"/>
            <w:vAlign w:val="center"/>
          </w:tcPr>
          <w:p w14:paraId="1C98292E" w14:textId="77777777" w:rsidR="00FF638B" w:rsidRPr="005F75BE" w:rsidRDefault="00FF638B" w:rsidP="00C002E3">
            <w:pPr>
              <w:bidi/>
              <w:jc w:val="center"/>
              <w:rPr>
                <w:rFonts w:cs="B Nazanin"/>
                <w:lang w:bidi="fa-IR"/>
              </w:rPr>
            </w:pPr>
            <w:r w:rsidRPr="005F75BE">
              <w:rPr>
                <w:rFonts w:cs="B Nazanin" w:hint="cs"/>
                <w:rtl/>
                <w:lang w:bidi="fa-IR"/>
              </w:rPr>
              <w:t>سطح 1</w:t>
            </w:r>
          </w:p>
        </w:tc>
        <w:tc>
          <w:tcPr>
            <w:tcW w:w="9540" w:type="dxa"/>
          </w:tcPr>
          <w:p w14:paraId="14708954" w14:textId="77777777" w:rsidR="00FF638B" w:rsidRPr="005F75BE" w:rsidRDefault="00FF638B" w:rsidP="00C002E3">
            <w:pPr>
              <w:bidi/>
              <w:rPr>
                <w:rFonts w:cs="B Nazanin"/>
              </w:rPr>
            </w:pPr>
            <w:r w:rsidRPr="005F75BE">
              <w:rPr>
                <w:rFonts w:cs="B Nazanin"/>
                <w:rtl/>
              </w:rPr>
              <w:t xml:space="preserve">تلاش‌های نظام‌مند برای بهبود شیوه‌های بهداشتی مطلوب در پرورش حیوانات خشکی‌زی و </w:t>
            </w:r>
            <w:r w:rsidRPr="005F75BE">
              <w:rPr>
                <w:rFonts w:cs="B Nazanin" w:hint="cs"/>
                <w:rtl/>
              </w:rPr>
              <w:t>آبزی</w:t>
            </w:r>
            <w:r w:rsidRPr="005F75BE">
              <w:rPr>
                <w:rFonts w:cs="B Nazanin"/>
                <w:rtl/>
              </w:rPr>
              <w:t xml:space="preserve"> و تولید فرآورده‌های دام</w:t>
            </w:r>
            <w:r w:rsidRPr="005F75BE">
              <w:rPr>
                <w:rFonts w:cs="B Nazanin" w:hint="cs"/>
                <w:rtl/>
              </w:rPr>
              <w:t>ی</w:t>
            </w:r>
            <w:r w:rsidRPr="005F75BE">
              <w:rPr>
                <w:rStyle w:val="FootnoteReference"/>
                <w:rFonts w:cs="B Nazanin"/>
                <w:rtl/>
              </w:rPr>
              <w:footnoteReference w:id="6"/>
            </w:r>
            <w:r w:rsidRPr="005F75BE">
              <w:rPr>
                <w:rFonts w:cs="B Nazanin"/>
                <w:rtl/>
              </w:rPr>
              <w:t xml:space="preserve"> به‌صورت فعال ترویج نمی‌شود یا در حداقل </w:t>
            </w:r>
            <w:r w:rsidRPr="005F75BE">
              <w:rPr>
                <w:rFonts w:cs="B Nazanin" w:hint="cs"/>
                <w:rtl/>
              </w:rPr>
              <w:t xml:space="preserve">سطح </w:t>
            </w:r>
            <w:r w:rsidRPr="005F75BE">
              <w:rPr>
                <w:rFonts w:cs="B Nazanin"/>
                <w:rtl/>
              </w:rPr>
              <w:t xml:space="preserve">ممکن </w:t>
            </w:r>
            <w:r w:rsidRPr="005F75BE">
              <w:rPr>
                <w:rFonts w:cs="B Nazanin" w:hint="cs"/>
                <w:rtl/>
              </w:rPr>
              <w:t>انجام می</w:t>
            </w:r>
            <w:r w:rsidRPr="005F75BE">
              <w:rPr>
                <w:rFonts w:cs="B Nazanin"/>
                <w:rtl/>
              </w:rPr>
              <w:softHyphen/>
            </w:r>
            <w:r w:rsidRPr="005F75BE">
              <w:rPr>
                <w:rFonts w:cs="B Nazanin" w:hint="cs"/>
                <w:rtl/>
              </w:rPr>
              <w:t>گیرد.</w:t>
            </w:r>
          </w:p>
        </w:tc>
        <w:tc>
          <w:tcPr>
            <w:tcW w:w="1350" w:type="dxa"/>
          </w:tcPr>
          <w:p w14:paraId="3C511729" w14:textId="77777777" w:rsidR="00FF638B" w:rsidRPr="005F75BE" w:rsidRDefault="00FF638B" w:rsidP="00C002E3">
            <w:pPr>
              <w:bidi/>
              <w:rPr>
                <w:rFonts w:cs="B Nazanin"/>
                <w:lang w:bidi="fa-IR"/>
              </w:rPr>
            </w:pPr>
          </w:p>
        </w:tc>
      </w:tr>
      <w:tr w:rsidR="00FF638B" w:rsidRPr="005F75BE" w14:paraId="3D97DAF5" w14:textId="77777777" w:rsidTr="00514D8C">
        <w:tc>
          <w:tcPr>
            <w:tcW w:w="1620" w:type="dxa"/>
            <w:shd w:val="clear" w:color="auto" w:fill="FFC000"/>
            <w:vAlign w:val="center"/>
          </w:tcPr>
          <w:p w14:paraId="2307EE63" w14:textId="77777777" w:rsidR="00FF638B" w:rsidRPr="005F75BE" w:rsidRDefault="00FF638B" w:rsidP="00C002E3">
            <w:pPr>
              <w:bidi/>
              <w:jc w:val="center"/>
              <w:rPr>
                <w:rFonts w:cs="B Nazanin"/>
                <w:lang w:bidi="fa-IR"/>
              </w:rPr>
            </w:pPr>
            <w:r w:rsidRPr="005F75BE">
              <w:rPr>
                <w:rFonts w:cs="B Nazanin" w:hint="cs"/>
                <w:rtl/>
                <w:lang w:bidi="fa-IR"/>
              </w:rPr>
              <w:t>سطح 2</w:t>
            </w:r>
          </w:p>
        </w:tc>
        <w:tc>
          <w:tcPr>
            <w:tcW w:w="9540" w:type="dxa"/>
          </w:tcPr>
          <w:p w14:paraId="02511CAB" w14:textId="77777777" w:rsidR="00FF638B" w:rsidRPr="005F75BE" w:rsidRDefault="00FF638B" w:rsidP="00C002E3">
            <w:pPr>
              <w:bidi/>
              <w:rPr>
                <w:rFonts w:cs="B Nazanin"/>
              </w:rPr>
            </w:pPr>
            <w:r w:rsidRPr="005F75BE">
              <w:rPr>
                <w:rFonts w:cs="B Nazanin"/>
                <w:rtl/>
              </w:rPr>
              <w:t>برخی فعالیت‌ها برای توسعه و ترویج شیوه‌های بهداشتی مطلوب در پرورش حیوانات و تولید فرآورده‌های دامی وجود دارد که خطر انتقال بیماری‌های مشترک را محدود می‌کند</w:t>
            </w:r>
            <w:r w:rsidRPr="005F75BE">
              <w:rPr>
                <w:rFonts w:cs="B Nazanin"/>
              </w:rPr>
              <w:t>.</w:t>
            </w:r>
          </w:p>
        </w:tc>
        <w:tc>
          <w:tcPr>
            <w:tcW w:w="1350" w:type="dxa"/>
          </w:tcPr>
          <w:p w14:paraId="7CC57148" w14:textId="77777777" w:rsidR="00FF638B" w:rsidRPr="005F75BE" w:rsidRDefault="00FF638B" w:rsidP="00C002E3">
            <w:pPr>
              <w:bidi/>
              <w:rPr>
                <w:rFonts w:cs="B Nazanin"/>
                <w:lang w:bidi="fa-IR"/>
              </w:rPr>
            </w:pPr>
          </w:p>
        </w:tc>
      </w:tr>
      <w:tr w:rsidR="00FF638B" w:rsidRPr="005F75BE" w14:paraId="6D1DB4D7" w14:textId="77777777" w:rsidTr="00514D8C">
        <w:tc>
          <w:tcPr>
            <w:tcW w:w="1620" w:type="dxa"/>
            <w:shd w:val="clear" w:color="auto" w:fill="FFFF00"/>
            <w:vAlign w:val="center"/>
          </w:tcPr>
          <w:p w14:paraId="05B7C6E5" w14:textId="77777777" w:rsidR="00FF638B" w:rsidRPr="005F75BE" w:rsidRDefault="00FF638B" w:rsidP="00C002E3">
            <w:pPr>
              <w:bidi/>
              <w:jc w:val="center"/>
              <w:rPr>
                <w:rFonts w:cs="B Nazanin"/>
                <w:lang w:bidi="fa-IR"/>
              </w:rPr>
            </w:pPr>
            <w:r w:rsidRPr="005F75BE">
              <w:rPr>
                <w:rFonts w:cs="B Nazanin" w:hint="cs"/>
                <w:rtl/>
                <w:lang w:bidi="fa-IR"/>
              </w:rPr>
              <w:t>سطح 3</w:t>
            </w:r>
          </w:p>
        </w:tc>
        <w:tc>
          <w:tcPr>
            <w:tcW w:w="9540" w:type="dxa"/>
          </w:tcPr>
          <w:p w14:paraId="7655E327" w14:textId="77777777" w:rsidR="00FF638B" w:rsidRPr="005F75BE" w:rsidRDefault="00FF638B" w:rsidP="00C002E3">
            <w:pPr>
              <w:bidi/>
              <w:rPr>
                <w:rFonts w:cs="B Nazanin"/>
              </w:rPr>
            </w:pPr>
            <w:r w:rsidRPr="005F75BE">
              <w:rPr>
                <w:rFonts w:cs="B Nazanin"/>
                <w:rtl/>
              </w:rPr>
              <w:t xml:space="preserve">برنامه ملی برای شیوه‌های مطلوب پرورش حیوانات و تولید فرآورده‌های دامی، شامل شیوه‌های بهداشتی، بر اساس استانداردهای بین‌المللی </w:t>
            </w:r>
            <w:r w:rsidRPr="005F75BE">
              <w:rPr>
                <w:rFonts w:cs="B Nazanin" w:hint="cs"/>
                <w:rtl/>
                <w:lang w:bidi="fa-IR"/>
              </w:rPr>
              <w:t>(</w:t>
            </w:r>
            <w:r w:rsidRPr="005F75BE">
              <w:rPr>
                <w:rFonts w:cs="B Nazanin"/>
                <w:rtl/>
              </w:rPr>
              <w:t xml:space="preserve">مانند مقررات </w:t>
            </w:r>
            <w:r w:rsidRPr="005F75BE">
              <w:rPr>
                <w:rFonts w:cs="B Nazanin" w:hint="cs"/>
                <w:rtl/>
              </w:rPr>
              <w:t>خشکی</w:t>
            </w:r>
            <w:r w:rsidRPr="005F75BE">
              <w:rPr>
                <w:rFonts w:cs="B Nazanin"/>
                <w:rtl/>
              </w:rPr>
              <w:softHyphen/>
            </w:r>
            <w:r w:rsidRPr="005F75BE">
              <w:rPr>
                <w:rFonts w:cs="B Nazanin" w:hint="cs"/>
                <w:rtl/>
              </w:rPr>
              <w:t>زی</w:t>
            </w:r>
            <w:r w:rsidRPr="005F75BE">
              <w:rPr>
                <w:rFonts w:cs="B Nazanin"/>
                <w:rtl/>
              </w:rPr>
              <w:t xml:space="preserve"> و آب</w:t>
            </w:r>
            <w:r w:rsidRPr="005F75BE">
              <w:rPr>
                <w:rFonts w:cs="B Nazanin" w:hint="cs"/>
                <w:rtl/>
              </w:rPr>
              <w:t>ز</w:t>
            </w:r>
            <w:r w:rsidRPr="005F75BE">
              <w:rPr>
                <w:rFonts w:cs="B Nazanin"/>
                <w:rtl/>
              </w:rPr>
              <w:t xml:space="preserve">ی سازمان جهانی بهداشت </w:t>
            </w:r>
            <w:r w:rsidRPr="005F75BE">
              <w:rPr>
                <w:rFonts w:cs="B Nazanin" w:hint="cs"/>
                <w:rtl/>
              </w:rPr>
              <w:t>حیوانات</w:t>
            </w:r>
            <w:r w:rsidRPr="005F75BE">
              <w:rPr>
                <w:rFonts w:cs="B Nazanin"/>
                <w:rtl/>
              </w:rPr>
              <w:t xml:space="preserve"> و استانداردهای کدکس </w:t>
            </w:r>
            <w:r w:rsidRPr="005F75BE">
              <w:rPr>
                <w:rFonts w:cs="B Nazanin"/>
              </w:rPr>
              <w:t>alimentarius</w:t>
            </w:r>
            <w:r w:rsidRPr="005F75BE">
              <w:rPr>
                <w:rFonts w:cs="B Nazanin" w:hint="cs"/>
                <w:rtl/>
              </w:rPr>
              <w:t>)</w:t>
            </w:r>
            <w:r w:rsidRPr="005F75BE">
              <w:rPr>
                <w:rStyle w:val="FootnoteReference"/>
                <w:rFonts w:cs="B Nazanin"/>
              </w:rPr>
              <w:footnoteReference w:id="7"/>
            </w:r>
            <w:r w:rsidRPr="005F75BE">
              <w:rPr>
                <w:rFonts w:cs="B Nazanin"/>
                <w:rtl/>
              </w:rPr>
              <w:t xml:space="preserve"> تدوین و اجرا شده است. دستورالعمل‌های ملی برای شیوه‌های تولید مطلوب توسعه یافته، اعلام، توزیع و برای اجرا از سطح مزرعه محلی تا تجارت فرآورده‌های دامی تنظیم شده‌اند که خطر انتقال بیماری‌های مشترک را محدود می‌کنند</w:t>
            </w:r>
            <w:r w:rsidRPr="005F75BE">
              <w:rPr>
                <w:rFonts w:cs="B Nazanin"/>
              </w:rPr>
              <w:t>.</w:t>
            </w:r>
          </w:p>
        </w:tc>
        <w:tc>
          <w:tcPr>
            <w:tcW w:w="1350" w:type="dxa"/>
          </w:tcPr>
          <w:p w14:paraId="57F85690" w14:textId="77777777" w:rsidR="00FF638B" w:rsidRPr="005F75BE" w:rsidRDefault="00FF638B" w:rsidP="00C002E3">
            <w:pPr>
              <w:bidi/>
              <w:rPr>
                <w:rFonts w:cs="B Nazanin"/>
                <w:lang w:bidi="fa-IR"/>
              </w:rPr>
            </w:pPr>
          </w:p>
        </w:tc>
      </w:tr>
      <w:tr w:rsidR="00FF638B" w:rsidRPr="005F75BE" w14:paraId="439FF61F" w14:textId="77777777" w:rsidTr="00514D8C">
        <w:tc>
          <w:tcPr>
            <w:tcW w:w="1620" w:type="dxa"/>
            <w:shd w:val="clear" w:color="auto" w:fill="92D050"/>
            <w:vAlign w:val="center"/>
          </w:tcPr>
          <w:p w14:paraId="27AF96D7" w14:textId="77777777" w:rsidR="00FF638B" w:rsidRPr="005F75BE" w:rsidRDefault="00FF638B" w:rsidP="00C002E3">
            <w:pPr>
              <w:bidi/>
              <w:jc w:val="center"/>
              <w:rPr>
                <w:rFonts w:cs="B Nazanin"/>
                <w:lang w:bidi="fa-IR"/>
              </w:rPr>
            </w:pPr>
            <w:r w:rsidRPr="005F75BE">
              <w:rPr>
                <w:rFonts w:cs="B Nazanin" w:hint="cs"/>
                <w:rtl/>
                <w:lang w:bidi="fa-IR"/>
              </w:rPr>
              <w:t>سطح 4</w:t>
            </w:r>
          </w:p>
        </w:tc>
        <w:tc>
          <w:tcPr>
            <w:tcW w:w="9540" w:type="dxa"/>
          </w:tcPr>
          <w:p w14:paraId="163A7DF7" w14:textId="77777777" w:rsidR="00FF638B" w:rsidRPr="005F75BE" w:rsidRDefault="00FF638B" w:rsidP="00C002E3">
            <w:pPr>
              <w:bidi/>
              <w:rPr>
                <w:rFonts w:cs="B Nazanin"/>
              </w:rPr>
            </w:pPr>
            <w:r w:rsidRPr="005F75BE">
              <w:rPr>
                <w:rFonts w:cs="B Nazanin"/>
                <w:rtl/>
              </w:rPr>
              <w:t>اجرای سراسری برنامه ملی برای شیوه‌های مطلوب پرورش حیوانات و تولید فرآورده‌های دامی، شامل شیوه‌های بهداشتی در تمامی زنجیره‌های ارزش اصلی حیوانات تضمین شده و از انتقال بیماری‌های مشترک پیشگیری می‌کند</w:t>
            </w:r>
            <w:r w:rsidRPr="005F75BE">
              <w:rPr>
                <w:rFonts w:cs="B Nazanin"/>
              </w:rPr>
              <w:t>.</w:t>
            </w:r>
          </w:p>
        </w:tc>
        <w:tc>
          <w:tcPr>
            <w:tcW w:w="1350" w:type="dxa"/>
          </w:tcPr>
          <w:p w14:paraId="5CFF279F" w14:textId="77777777" w:rsidR="00FF638B" w:rsidRPr="005F75BE" w:rsidRDefault="00FF638B" w:rsidP="00C002E3">
            <w:pPr>
              <w:bidi/>
              <w:rPr>
                <w:rFonts w:cs="B Nazanin"/>
                <w:lang w:bidi="fa-IR"/>
              </w:rPr>
            </w:pPr>
          </w:p>
        </w:tc>
      </w:tr>
      <w:tr w:rsidR="00FF638B" w:rsidRPr="005F75BE" w14:paraId="29C591CF" w14:textId="77777777" w:rsidTr="00514D8C">
        <w:tc>
          <w:tcPr>
            <w:tcW w:w="1620" w:type="dxa"/>
            <w:shd w:val="clear" w:color="auto" w:fill="00B050"/>
          </w:tcPr>
          <w:p w14:paraId="6AB1EAA9" w14:textId="77777777" w:rsidR="00FF638B" w:rsidRPr="005F75BE" w:rsidRDefault="00FF638B" w:rsidP="00C91040">
            <w:pPr>
              <w:bidi/>
              <w:jc w:val="center"/>
              <w:rPr>
                <w:rFonts w:cs="B Nazanin"/>
                <w:lang w:bidi="fa-IR"/>
              </w:rPr>
            </w:pPr>
            <w:r w:rsidRPr="005F75BE">
              <w:rPr>
                <w:rFonts w:cs="B Nazanin" w:hint="cs"/>
                <w:rtl/>
                <w:lang w:bidi="fa-IR"/>
              </w:rPr>
              <w:t>سطح 5</w:t>
            </w:r>
          </w:p>
        </w:tc>
        <w:tc>
          <w:tcPr>
            <w:tcW w:w="9540" w:type="dxa"/>
          </w:tcPr>
          <w:p w14:paraId="468448B6" w14:textId="77777777" w:rsidR="00FF638B" w:rsidRPr="005F75BE" w:rsidRDefault="00FF638B" w:rsidP="00C002E3">
            <w:pPr>
              <w:bidi/>
              <w:rPr>
                <w:rFonts w:cs="B Nazanin"/>
                <w:lang w:bidi="fa-IR"/>
              </w:rPr>
            </w:pPr>
            <w:r w:rsidRPr="005F75BE">
              <w:rPr>
                <w:rFonts w:cs="B Nazanin"/>
                <w:rtl/>
              </w:rPr>
              <w:t xml:space="preserve">بازرسی، ارزیابی و پایش دوره‌ای شیوه‌های پرورش </w:t>
            </w:r>
            <w:r w:rsidRPr="005F75BE">
              <w:rPr>
                <w:rFonts w:cs="B Nazanin" w:hint="cs"/>
                <w:rtl/>
              </w:rPr>
              <w:t>دام</w:t>
            </w:r>
            <w:r w:rsidRPr="005F75BE">
              <w:rPr>
                <w:rFonts w:cs="B Nazanin"/>
                <w:rtl/>
              </w:rPr>
              <w:t xml:space="preserve"> و تولید فرآورده‌های دامی در زنجیره‌های ارزش اصلی تولید انجام می‌شود و </w:t>
            </w:r>
            <w:r w:rsidRPr="005F75BE">
              <w:rPr>
                <w:rFonts w:cs="B Nazanin" w:hint="cs"/>
                <w:rtl/>
              </w:rPr>
              <w:t xml:space="preserve">پایبندی به </w:t>
            </w:r>
            <w:r w:rsidRPr="005F75BE">
              <w:rPr>
                <w:rFonts w:cs="B Nazanin"/>
                <w:rtl/>
              </w:rPr>
              <w:t xml:space="preserve"> دستورالعمل‌های ملی به‌طور مستمر مورد بررسی قرار می‌گیرد</w:t>
            </w:r>
            <w:r w:rsidRPr="005F75BE">
              <w:rPr>
                <w:rFonts w:cs="B Nazanin"/>
              </w:rPr>
              <w:t>.</w:t>
            </w:r>
          </w:p>
        </w:tc>
        <w:tc>
          <w:tcPr>
            <w:tcW w:w="1350" w:type="dxa"/>
          </w:tcPr>
          <w:p w14:paraId="5BE6367F" w14:textId="77777777" w:rsidR="00FF638B" w:rsidRPr="005F75BE" w:rsidRDefault="00FF638B" w:rsidP="00C002E3">
            <w:pPr>
              <w:bidi/>
              <w:rPr>
                <w:rFonts w:cs="B Nazanin"/>
                <w:lang w:bidi="fa-IR"/>
              </w:rPr>
            </w:pPr>
          </w:p>
        </w:tc>
      </w:tr>
    </w:tbl>
    <w:p w14:paraId="1B778CB7" w14:textId="77777777" w:rsidR="00FF638B" w:rsidRDefault="00FF638B" w:rsidP="00FF638B"/>
    <w:p w14:paraId="545E0C24" w14:textId="77777777" w:rsidR="007B5E90" w:rsidRPr="00FF638B" w:rsidRDefault="00FF638B" w:rsidP="00FF638B">
      <w:pPr>
        <w:tabs>
          <w:tab w:val="left" w:pos="10125"/>
        </w:tabs>
        <w:rPr>
          <w:rtl/>
        </w:rPr>
        <w:sectPr w:rsidR="007B5E90" w:rsidRPr="00FF638B" w:rsidSect="00FF638B">
          <w:pgSz w:w="15840" w:h="12240" w:orient="landscape"/>
          <w:pgMar w:top="990" w:right="1440" w:bottom="1440" w:left="1440" w:header="720" w:footer="720" w:gutter="0"/>
          <w:pgNumType w:start="0"/>
          <w:cols w:space="720"/>
          <w:docGrid w:linePitch="360"/>
        </w:sectPr>
      </w:pPr>
      <w:r>
        <w:tab/>
      </w:r>
    </w:p>
    <w:p w14:paraId="37049BBE" w14:textId="77777777" w:rsidR="00854C84" w:rsidRDefault="00854C84" w:rsidP="00FF638B">
      <w:pPr>
        <w:bidi/>
        <w:spacing w:after="0"/>
        <w:ind w:hanging="40"/>
      </w:pPr>
    </w:p>
    <w:sectPr w:rsidR="00854C84" w:rsidSect="00242846">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45A5EB" w16cex:dateUtc="2025-07-20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893BFF" w16cid:durableId="6045A5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B86F5" w14:textId="77777777" w:rsidR="000F00AD" w:rsidRDefault="000F00AD" w:rsidP="00854C84">
      <w:pPr>
        <w:spacing w:after="0" w:line="240" w:lineRule="auto"/>
      </w:pPr>
      <w:r>
        <w:separator/>
      </w:r>
    </w:p>
  </w:endnote>
  <w:endnote w:type="continuationSeparator" w:id="0">
    <w:p w14:paraId="4E2BC5D9" w14:textId="77777777" w:rsidR="000F00AD" w:rsidRDefault="000F00AD" w:rsidP="0085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Roboto Lt">
    <w:altName w:val="Arial"/>
    <w:panose1 w:val="00000000000000000000"/>
    <w:charset w:val="00"/>
    <w:family w:val="swiss"/>
    <w:notTrueType/>
    <w:pitch w:val="default"/>
    <w:sig w:usb0="00000003" w:usb1="00000000" w:usb2="00000000" w:usb3="00000000" w:csb0="00000001" w:csb1="00000000"/>
  </w:font>
  <w:font w:name="F_roya">
    <w:altName w:val="Calibri"/>
    <w:panose1 w:val="00000000000000000000"/>
    <w:charset w:val="00"/>
    <w:family w:val="auto"/>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78619" w14:textId="77777777" w:rsidR="000F00AD" w:rsidRDefault="000F00AD" w:rsidP="00854C84">
      <w:pPr>
        <w:spacing w:after="0" w:line="240" w:lineRule="auto"/>
      </w:pPr>
      <w:r>
        <w:separator/>
      </w:r>
    </w:p>
  </w:footnote>
  <w:footnote w:type="continuationSeparator" w:id="0">
    <w:p w14:paraId="0B6D53CA" w14:textId="77777777" w:rsidR="000F00AD" w:rsidRDefault="000F00AD" w:rsidP="00854C84">
      <w:pPr>
        <w:spacing w:after="0" w:line="240" w:lineRule="auto"/>
      </w:pPr>
      <w:r>
        <w:continuationSeparator/>
      </w:r>
    </w:p>
  </w:footnote>
  <w:footnote w:id="1">
    <w:p w14:paraId="7FB70FDA" w14:textId="77777777" w:rsidR="00FF638B" w:rsidRPr="00F93F8B" w:rsidRDefault="00FF638B" w:rsidP="00FF638B">
      <w:pPr>
        <w:pStyle w:val="FootnoteText"/>
        <w:rPr>
          <w:sz w:val="16"/>
          <w:szCs w:val="16"/>
        </w:rPr>
      </w:pPr>
      <w:r w:rsidRPr="00F93F8B">
        <w:rPr>
          <w:sz w:val="16"/>
          <w:szCs w:val="16"/>
        </w:rPr>
        <w:t xml:space="preserve"> </w:t>
      </w:r>
      <w:r w:rsidRPr="00F93F8B">
        <w:rPr>
          <w:rStyle w:val="FootnoteReference"/>
          <w:sz w:val="16"/>
          <w:szCs w:val="16"/>
        </w:rPr>
        <w:footnoteRef/>
      </w:r>
      <w:r w:rsidRPr="00F93F8B">
        <w:rPr>
          <w:sz w:val="16"/>
          <w:szCs w:val="16"/>
        </w:rPr>
        <w:t xml:space="preserve"> </w:t>
      </w:r>
      <w:r w:rsidRPr="00F93F8B">
        <w:rPr>
          <w:sz w:val="16"/>
          <w:szCs w:val="16"/>
          <w:rtl/>
        </w:rPr>
        <w:t>ارتباطات ب</w:t>
      </w:r>
      <w:r w:rsidRPr="00F93F8B">
        <w:rPr>
          <w:rFonts w:hint="cs"/>
          <w:sz w:val="16"/>
          <w:szCs w:val="16"/>
          <w:rtl/>
        </w:rPr>
        <w:t>ی</w:t>
      </w:r>
      <w:r w:rsidRPr="00F93F8B">
        <w:rPr>
          <w:rFonts w:hint="eastAsia"/>
          <w:sz w:val="16"/>
          <w:szCs w:val="16"/>
          <w:rtl/>
        </w:rPr>
        <w:t>ن</w:t>
      </w:r>
      <w:r w:rsidRPr="00F93F8B">
        <w:rPr>
          <w:sz w:val="16"/>
          <w:szCs w:val="16"/>
          <w:rtl/>
        </w:rPr>
        <w:t xml:space="preserve"> وزارتخانه</w:t>
      </w:r>
      <w:r>
        <w:rPr>
          <w:sz w:val="16"/>
          <w:szCs w:val="16"/>
          <w:rtl/>
        </w:rPr>
        <w:t>‌ها</w:t>
      </w:r>
      <w:r w:rsidRPr="00F93F8B">
        <w:rPr>
          <w:rFonts w:hint="cs"/>
          <w:sz w:val="16"/>
          <w:szCs w:val="16"/>
          <w:rtl/>
        </w:rPr>
        <w:t>ی</w:t>
      </w:r>
      <w:r w:rsidRPr="00F93F8B">
        <w:rPr>
          <w:sz w:val="16"/>
          <w:szCs w:val="16"/>
          <w:rtl/>
        </w:rPr>
        <w:t xml:space="preserve"> بهداشت و کشاورز</w:t>
      </w:r>
      <w:r w:rsidRPr="00F93F8B">
        <w:rPr>
          <w:rFonts w:hint="cs"/>
          <w:sz w:val="16"/>
          <w:szCs w:val="16"/>
          <w:rtl/>
        </w:rPr>
        <w:t>ی</w:t>
      </w:r>
      <w:r w:rsidRPr="00F93F8B">
        <w:rPr>
          <w:sz w:val="16"/>
          <w:szCs w:val="16"/>
          <w:rtl/>
        </w:rPr>
        <w:t xml:space="preserve"> و متخصصان ح</w:t>
      </w:r>
      <w:r w:rsidRPr="00F93F8B">
        <w:rPr>
          <w:rFonts w:hint="cs"/>
          <w:sz w:val="16"/>
          <w:szCs w:val="16"/>
          <w:rtl/>
        </w:rPr>
        <w:t>ی</w:t>
      </w:r>
      <w:r w:rsidRPr="00F93F8B">
        <w:rPr>
          <w:rFonts w:hint="eastAsia"/>
          <w:sz w:val="16"/>
          <w:szCs w:val="16"/>
          <w:rtl/>
        </w:rPr>
        <w:t>ات</w:t>
      </w:r>
      <w:r w:rsidRPr="00F93F8B">
        <w:rPr>
          <w:sz w:val="16"/>
          <w:szCs w:val="16"/>
          <w:rtl/>
        </w:rPr>
        <w:t xml:space="preserve"> وحش برا</w:t>
      </w:r>
      <w:r w:rsidRPr="00F93F8B">
        <w:rPr>
          <w:rFonts w:hint="cs"/>
          <w:sz w:val="16"/>
          <w:szCs w:val="16"/>
          <w:rtl/>
        </w:rPr>
        <w:t>ی</w:t>
      </w:r>
      <w:r w:rsidRPr="00F93F8B">
        <w:rPr>
          <w:sz w:val="16"/>
          <w:szCs w:val="16"/>
          <w:rtl/>
        </w:rPr>
        <w:t xml:space="preserve"> ترو</w:t>
      </w:r>
      <w:r w:rsidRPr="00F93F8B">
        <w:rPr>
          <w:rFonts w:hint="cs"/>
          <w:sz w:val="16"/>
          <w:szCs w:val="16"/>
          <w:rtl/>
        </w:rPr>
        <w:t>ی</w:t>
      </w:r>
      <w:r w:rsidRPr="00F93F8B">
        <w:rPr>
          <w:rFonts w:hint="eastAsia"/>
          <w:sz w:val="16"/>
          <w:szCs w:val="16"/>
          <w:rtl/>
        </w:rPr>
        <w:t>ج</w:t>
      </w:r>
      <w:r w:rsidRPr="00F93F8B">
        <w:rPr>
          <w:sz w:val="16"/>
          <w:szCs w:val="16"/>
          <w:rtl/>
        </w:rPr>
        <w:t xml:space="preserve"> اشتراک گذار</w:t>
      </w:r>
      <w:r w:rsidRPr="00F93F8B">
        <w:rPr>
          <w:rFonts w:hint="cs"/>
          <w:sz w:val="16"/>
          <w:szCs w:val="16"/>
          <w:rtl/>
        </w:rPr>
        <w:t>ی</w:t>
      </w:r>
      <w:r w:rsidRPr="00F93F8B">
        <w:rPr>
          <w:sz w:val="16"/>
          <w:szCs w:val="16"/>
          <w:rtl/>
        </w:rPr>
        <w:t xml:space="preserve"> اطلاعات و داده</w:t>
      </w:r>
      <w:r>
        <w:rPr>
          <w:sz w:val="16"/>
          <w:szCs w:val="16"/>
          <w:rtl/>
        </w:rPr>
        <w:t>‌ها</w:t>
      </w:r>
      <w:r w:rsidRPr="00F93F8B">
        <w:rPr>
          <w:sz w:val="16"/>
          <w:szCs w:val="16"/>
          <w:rtl/>
        </w:rPr>
        <w:t xml:space="preserve"> با</w:t>
      </w:r>
      <w:r w:rsidRPr="00F93F8B">
        <w:rPr>
          <w:rFonts w:hint="cs"/>
          <w:sz w:val="16"/>
          <w:szCs w:val="16"/>
          <w:rtl/>
        </w:rPr>
        <w:t>ی</w:t>
      </w:r>
      <w:r w:rsidRPr="00F93F8B">
        <w:rPr>
          <w:rFonts w:hint="eastAsia"/>
          <w:sz w:val="16"/>
          <w:szCs w:val="16"/>
          <w:rtl/>
        </w:rPr>
        <w:t>د</w:t>
      </w:r>
      <w:r w:rsidRPr="00F93F8B">
        <w:rPr>
          <w:sz w:val="16"/>
          <w:szCs w:val="16"/>
          <w:rtl/>
        </w:rPr>
        <w:t xml:space="preserve"> کارآمد باشد و همچن</w:t>
      </w:r>
      <w:r w:rsidRPr="00F93F8B">
        <w:rPr>
          <w:rFonts w:hint="cs"/>
          <w:sz w:val="16"/>
          <w:szCs w:val="16"/>
          <w:rtl/>
        </w:rPr>
        <w:t>ی</w:t>
      </w:r>
      <w:r w:rsidRPr="00F93F8B">
        <w:rPr>
          <w:rFonts w:hint="eastAsia"/>
          <w:sz w:val="16"/>
          <w:szCs w:val="16"/>
          <w:rtl/>
        </w:rPr>
        <w:t>ن</w:t>
      </w:r>
      <w:r w:rsidRPr="00F93F8B">
        <w:rPr>
          <w:sz w:val="16"/>
          <w:szCs w:val="16"/>
          <w:rtl/>
        </w:rPr>
        <w:t xml:space="preserve"> در سطوح پاسخ </w:t>
      </w:r>
      <w:r>
        <w:rPr>
          <w:sz w:val="16"/>
          <w:szCs w:val="16"/>
          <w:rtl/>
        </w:rPr>
        <w:t>بهداشت‌عمومی</w:t>
      </w:r>
      <w:r w:rsidRPr="00F93F8B">
        <w:rPr>
          <w:sz w:val="16"/>
          <w:szCs w:val="16"/>
          <w:rtl/>
        </w:rPr>
        <w:t xml:space="preserve"> منطقه ا</w:t>
      </w:r>
      <w:r w:rsidRPr="00F93F8B">
        <w:rPr>
          <w:rFonts w:hint="cs"/>
          <w:sz w:val="16"/>
          <w:szCs w:val="16"/>
          <w:rtl/>
        </w:rPr>
        <w:t>ی</w:t>
      </w:r>
      <w:r w:rsidRPr="00F93F8B">
        <w:rPr>
          <w:sz w:val="16"/>
          <w:szCs w:val="16"/>
          <w:rtl/>
        </w:rPr>
        <w:t xml:space="preserve"> و اول</w:t>
      </w:r>
      <w:r w:rsidRPr="00F93F8B">
        <w:rPr>
          <w:rFonts w:hint="cs"/>
          <w:sz w:val="16"/>
          <w:szCs w:val="16"/>
          <w:rtl/>
        </w:rPr>
        <w:t>ی</w:t>
      </w:r>
      <w:r w:rsidRPr="00F93F8B">
        <w:rPr>
          <w:rFonts w:hint="eastAsia"/>
          <w:sz w:val="16"/>
          <w:szCs w:val="16"/>
          <w:rtl/>
        </w:rPr>
        <w:t>ه</w:t>
      </w:r>
      <w:r w:rsidRPr="00F93F8B">
        <w:rPr>
          <w:sz w:val="16"/>
          <w:szCs w:val="16"/>
          <w:rtl/>
        </w:rPr>
        <w:t xml:space="preserve"> وجود داشته باشد.</w:t>
      </w:r>
    </w:p>
  </w:footnote>
  <w:footnote w:id="2">
    <w:p w14:paraId="2CE82657" w14:textId="77777777" w:rsidR="00FF638B" w:rsidRPr="00F93F8B" w:rsidRDefault="00FF638B" w:rsidP="00FF638B">
      <w:pPr>
        <w:bidi/>
        <w:rPr>
          <w:rFonts w:cs="Wingdings"/>
          <w:sz w:val="16"/>
          <w:szCs w:val="16"/>
          <w:rtl/>
        </w:rPr>
      </w:pPr>
      <w:r w:rsidRPr="00F93F8B">
        <w:rPr>
          <w:rStyle w:val="FootnoteReference"/>
          <w:sz w:val="16"/>
          <w:szCs w:val="16"/>
        </w:rPr>
        <w:footnoteRef/>
      </w:r>
      <w:r w:rsidRPr="00F93F8B">
        <w:rPr>
          <w:sz w:val="16"/>
          <w:szCs w:val="16"/>
        </w:rPr>
        <w:t xml:space="preserve"> </w:t>
      </w:r>
      <w:r w:rsidRPr="00F93F8B">
        <w:rPr>
          <w:sz w:val="16"/>
          <w:szCs w:val="16"/>
          <w:rtl/>
        </w:rPr>
        <w:t>ا</w:t>
      </w:r>
      <w:r w:rsidRPr="00FD2459">
        <w:rPr>
          <w:rFonts w:cs="B Nazanin" w:hint="cs"/>
          <w:sz w:val="16"/>
          <w:szCs w:val="16"/>
          <w:rtl/>
        </w:rPr>
        <w:t>ی</w:t>
      </w:r>
      <w:r w:rsidRPr="00FD2459">
        <w:rPr>
          <w:rFonts w:cs="B Nazanin" w:hint="eastAsia"/>
          <w:sz w:val="16"/>
          <w:szCs w:val="16"/>
          <w:rtl/>
        </w:rPr>
        <w:t>ن</w:t>
      </w:r>
      <w:r w:rsidRPr="00FD2459">
        <w:rPr>
          <w:rFonts w:cs="B Nazanin"/>
          <w:sz w:val="16"/>
          <w:szCs w:val="16"/>
          <w:rtl/>
        </w:rPr>
        <w:t xml:space="preserve"> شاخص به ظرف</w:t>
      </w:r>
      <w:r w:rsidRPr="00FD2459">
        <w:rPr>
          <w:rFonts w:cs="B Nazanin" w:hint="cs"/>
          <w:sz w:val="16"/>
          <w:szCs w:val="16"/>
          <w:rtl/>
        </w:rPr>
        <w:t>ی</w:t>
      </w:r>
      <w:r w:rsidRPr="00FD2459">
        <w:rPr>
          <w:rFonts w:cs="B Nazanin" w:hint="eastAsia"/>
          <w:sz w:val="16"/>
          <w:szCs w:val="16"/>
          <w:rtl/>
        </w:rPr>
        <w:t>ت</w:t>
      </w:r>
      <w:r w:rsidRPr="00FD2459">
        <w:rPr>
          <w:rFonts w:cs="B Nazanin"/>
          <w:sz w:val="16"/>
          <w:szCs w:val="16"/>
          <w:rtl/>
        </w:rPr>
        <w:t xml:space="preserve"> مل</w:t>
      </w:r>
      <w:r w:rsidRPr="00FD2459">
        <w:rPr>
          <w:rFonts w:cs="B Nazanin" w:hint="cs"/>
          <w:sz w:val="16"/>
          <w:szCs w:val="16"/>
          <w:rtl/>
        </w:rPr>
        <w:t>ی</w:t>
      </w:r>
      <w:r w:rsidRPr="00FD2459">
        <w:rPr>
          <w:rFonts w:cs="B Nazanin"/>
          <w:sz w:val="16"/>
          <w:szCs w:val="16"/>
          <w:rtl/>
        </w:rPr>
        <w:t xml:space="preserve"> برا</w:t>
      </w:r>
      <w:r w:rsidRPr="00FD2459">
        <w:rPr>
          <w:rFonts w:cs="B Nazanin" w:hint="cs"/>
          <w:sz w:val="16"/>
          <w:szCs w:val="16"/>
          <w:rtl/>
        </w:rPr>
        <w:t>ی</w:t>
      </w:r>
      <w:r w:rsidRPr="00FD2459">
        <w:rPr>
          <w:rFonts w:cs="B Nazanin"/>
          <w:sz w:val="16"/>
          <w:szCs w:val="16"/>
          <w:rtl/>
        </w:rPr>
        <w:t xml:space="preserve"> شناسا</w:t>
      </w:r>
      <w:r w:rsidRPr="00FD2459">
        <w:rPr>
          <w:rFonts w:cs="B Nazanin" w:hint="cs"/>
          <w:sz w:val="16"/>
          <w:szCs w:val="16"/>
          <w:rtl/>
        </w:rPr>
        <w:t>یی</w:t>
      </w:r>
      <w:r w:rsidRPr="00FD2459">
        <w:rPr>
          <w:rFonts w:cs="B Nazanin" w:hint="eastAsia"/>
          <w:sz w:val="16"/>
          <w:szCs w:val="16"/>
          <w:rtl/>
        </w:rPr>
        <w:t xml:space="preserve">، </w:t>
      </w:r>
      <w:r w:rsidRPr="00FD2459">
        <w:rPr>
          <w:rFonts w:cs="B Nazanin"/>
          <w:sz w:val="16"/>
          <w:szCs w:val="16"/>
          <w:rtl/>
        </w:rPr>
        <w:t>ارز</w:t>
      </w:r>
      <w:r w:rsidRPr="00FD2459">
        <w:rPr>
          <w:rFonts w:cs="B Nazanin" w:hint="cs"/>
          <w:sz w:val="16"/>
          <w:szCs w:val="16"/>
          <w:rtl/>
        </w:rPr>
        <w:t>ی</w:t>
      </w:r>
      <w:r w:rsidRPr="00FD2459">
        <w:rPr>
          <w:rFonts w:cs="B Nazanin" w:hint="eastAsia"/>
          <w:sz w:val="16"/>
          <w:szCs w:val="16"/>
          <w:rtl/>
        </w:rPr>
        <w:t>اب</w:t>
      </w:r>
      <w:r w:rsidRPr="00FD2459">
        <w:rPr>
          <w:rFonts w:cs="B Nazanin" w:hint="cs"/>
          <w:sz w:val="16"/>
          <w:szCs w:val="16"/>
          <w:rtl/>
        </w:rPr>
        <w:t>ی</w:t>
      </w:r>
      <w:r w:rsidRPr="00FD2459">
        <w:rPr>
          <w:rFonts w:cs="B Nazanin"/>
          <w:sz w:val="16"/>
          <w:szCs w:val="16"/>
          <w:rtl/>
        </w:rPr>
        <w:t xml:space="preserve"> و پاسخ به رو</w:t>
      </w:r>
      <w:r w:rsidRPr="00FD2459">
        <w:rPr>
          <w:rFonts w:cs="B Nazanin" w:hint="cs"/>
          <w:sz w:val="16"/>
          <w:szCs w:val="16"/>
          <w:rtl/>
        </w:rPr>
        <w:t>ی</w:t>
      </w:r>
      <w:r w:rsidRPr="00FD2459">
        <w:rPr>
          <w:rFonts w:cs="B Nazanin" w:hint="eastAsia"/>
          <w:sz w:val="16"/>
          <w:szCs w:val="16"/>
          <w:rtl/>
        </w:rPr>
        <w:t>دادها</w:t>
      </w:r>
      <w:r w:rsidRPr="00FD2459">
        <w:rPr>
          <w:rFonts w:cs="B Nazanin" w:hint="cs"/>
          <w:sz w:val="16"/>
          <w:szCs w:val="16"/>
          <w:rtl/>
        </w:rPr>
        <w:t>ی</w:t>
      </w:r>
      <w:r w:rsidRPr="00FD2459">
        <w:rPr>
          <w:rFonts w:cs="B Nazanin"/>
          <w:sz w:val="16"/>
          <w:szCs w:val="16"/>
          <w:rtl/>
        </w:rPr>
        <w:t xml:space="preserve"> ب</w:t>
      </w:r>
      <w:r w:rsidRPr="00FD2459">
        <w:rPr>
          <w:rFonts w:cs="B Nazanin" w:hint="cs"/>
          <w:sz w:val="16"/>
          <w:szCs w:val="16"/>
          <w:rtl/>
        </w:rPr>
        <w:t>ی</w:t>
      </w:r>
      <w:r w:rsidRPr="00FD2459">
        <w:rPr>
          <w:rFonts w:cs="B Nazanin" w:hint="eastAsia"/>
          <w:sz w:val="16"/>
          <w:szCs w:val="16"/>
          <w:rtl/>
        </w:rPr>
        <w:t>مار</w:t>
      </w:r>
      <w:r w:rsidRPr="00FD2459">
        <w:rPr>
          <w:rFonts w:cs="B Nazanin" w:hint="cs"/>
          <w:sz w:val="16"/>
          <w:szCs w:val="16"/>
          <w:rtl/>
        </w:rPr>
        <w:t>ی</w:t>
      </w:r>
      <w:r w:rsidRPr="00FD2459">
        <w:rPr>
          <w:rFonts w:cs="B Nazanin"/>
          <w:sz w:val="16"/>
          <w:szCs w:val="16"/>
          <w:rtl/>
        </w:rPr>
        <w:t>‌ها</w:t>
      </w:r>
      <w:r w:rsidRPr="00FD2459">
        <w:rPr>
          <w:rFonts w:cs="B Nazanin" w:hint="cs"/>
          <w:sz w:val="16"/>
          <w:szCs w:val="16"/>
          <w:rtl/>
        </w:rPr>
        <w:t>ی</w:t>
      </w:r>
      <w:r w:rsidRPr="00FD2459">
        <w:rPr>
          <w:rFonts w:cs="B Nazanin"/>
          <w:sz w:val="16"/>
          <w:szCs w:val="16"/>
          <w:rtl/>
        </w:rPr>
        <w:t xml:space="preserve"> مشترک انسان و دام اشاره دارد و شامل توجه به ظرف</w:t>
      </w:r>
      <w:r w:rsidRPr="00FD2459">
        <w:rPr>
          <w:rFonts w:cs="B Nazanin" w:hint="cs"/>
          <w:sz w:val="16"/>
          <w:szCs w:val="16"/>
          <w:rtl/>
        </w:rPr>
        <w:t>ی</w:t>
      </w:r>
      <w:r w:rsidRPr="00FD2459">
        <w:rPr>
          <w:rFonts w:cs="B Nazanin" w:hint="eastAsia"/>
          <w:sz w:val="16"/>
          <w:szCs w:val="16"/>
          <w:rtl/>
        </w:rPr>
        <w:t>ت</w:t>
      </w:r>
      <w:r w:rsidRPr="00FD2459">
        <w:rPr>
          <w:rFonts w:cs="B Nazanin"/>
          <w:sz w:val="16"/>
          <w:szCs w:val="16"/>
          <w:rtl/>
        </w:rPr>
        <w:t xml:space="preserve"> بخش سلامت ح</w:t>
      </w:r>
      <w:r w:rsidRPr="00FD2459">
        <w:rPr>
          <w:rFonts w:cs="B Nazanin" w:hint="cs"/>
          <w:sz w:val="16"/>
          <w:szCs w:val="16"/>
          <w:rtl/>
        </w:rPr>
        <w:t>ی</w:t>
      </w:r>
      <w:r w:rsidRPr="00FD2459">
        <w:rPr>
          <w:rFonts w:cs="B Nazanin" w:hint="eastAsia"/>
          <w:sz w:val="16"/>
          <w:szCs w:val="16"/>
          <w:rtl/>
        </w:rPr>
        <w:t>وانات</w:t>
      </w:r>
      <w:r w:rsidRPr="00FD2459">
        <w:rPr>
          <w:rFonts w:cs="B Nazanin"/>
          <w:sz w:val="16"/>
          <w:szCs w:val="16"/>
          <w:rtl/>
        </w:rPr>
        <w:t xml:space="preserve"> و سلامت انسان و همچن</w:t>
      </w:r>
      <w:r w:rsidRPr="00FD2459">
        <w:rPr>
          <w:rFonts w:cs="B Nazanin" w:hint="cs"/>
          <w:sz w:val="16"/>
          <w:szCs w:val="16"/>
          <w:rtl/>
        </w:rPr>
        <w:t>ی</w:t>
      </w:r>
      <w:r w:rsidRPr="00FD2459">
        <w:rPr>
          <w:rFonts w:cs="B Nazanin" w:hint="eastAsia"/>
          <w:sz w:val="16"/>
          <w:szCs w:val="16"/>
          <w:rtl/>
        </w:rPr>
        <w:t>ن</w:t>
      </w:r>
      <w:r w:rsidRPr="00FD2459">
        <w:rPr>
          <w:rFonts w:cs="B Nazanin"/>
          <w:sz w:val="16"/>
          <w:szCs w:val="16"/>
          <w:rtl/>
        </w:rPr>
        <w:t xml:space="preserve"> همکار</w:t>
      </w:r>
      <w:r w:rsidRPr="00FD2459">
        <w:rPr>
          <w:rFonts w:cs="B Nazanin" w:hint="cs"/>
          <w:sz w:val="16"/>
          <w:szCs w:val="16"/>
          <w:rtl/>
        </w:rPr>
        <w:t>ی</w:t>
      </w:r>
      <w:r w:rsidRPr="00FD2459">
        <w:rPr>
          <w:rFonts w:cs="B Nazanin"/>
          <w:sz w:val="16"/>
          <w:szCs w:val="16"/>
          <w:rtl/>
        </w:rPr>
        <w:t xml:space="preserve"> و سازوکار هماهنگ</w:t>
      </w:r>
      <w:r w:rsidRPr="00FD2459">
        <w:rPr>
          <w:rFonts w:cs="B Nazanin" w:hint="cs"/>
          <w:sz w:val="16"/>
          <w:szCs w:val="16"/>
          <w:rtl/>
        </w:rPr>
        <w:t>ی</w:t>
      </w:r>
      <w:r w:rsidRPr="00FD2459">
        <w:rPr>
          <w:rFonts w:cs="B Nazanin"/>
          <w:sz w:val="16"/>
          <w:szCs w:val="16"/>
          <w:rtl/>
        </w:rPr>
        <w:t xml:space="preserve"> ب</w:t>
      </w:r>
      <w:r w:rsidRPr="00FD2459">
        <w:rPr>
          <w:rFonts w:cs="B Nazanin" w:hint="cs"/>
          <w:sz w:val="16"/>
          <w:szCs w:val="16"/>
          <w:rtl/>
        </w:rPr>
        <w:t>ی</w:t>
      </w:r>
      <w:r w:rsidRPr="00FD2459">
        <w:rPr>
          <w:rFonts w:cs="B Nazanin" w:hint="eastAsia"/>
          <w:sz w:val="16"/>
          <w:szCs w:val="16"/>
          <w:rtl/>
        </w:rPr>
        <w:t>ن</w:t>
      </w:r>
      <w:r w:rsidRPr="00FD2459">
        <w:rPr>
          <w:rFonts w:cs="B Nazanin"/>
          <w:sz w:val="16"/>
          <w:szCs w:val="16"/>
          <w:rtl/>
        </w:rPr>
        <w:t xml:space="preserve"> آنها ‌می‌شو</w:t>
      </w:r>
      <w:r w:rsidRPr="00FD2459">
        <w:rPr>
          <w:rFonts w:cs="B Nazanin" w:hint="eastAsia"/>
          <w:sz w:val="16"/>
          <w:szCs w:val="16"/>
          <w:rtl/>
        </w:rPr>
        <w:t>د</w:t>
      </w:r>
      <w:r w:rsidRPr="00F93F8B">
        <w:rPr>
          <w:sz w:val="16"/>
          <w:szCs w:val="16"/>
          <w:rtl/>
        </w:rPr>
        <w:t>.</w:t>
      </w:r>
    </w:p>
  </w:footnote>
  <w:footnote w:id="3">
    <w:p w14:paraId="6113B317" w14:textId="77777777" w:rsidR="00FF638B" w:rsidRPr="00FD2459" w:rsidRDefault="00FF638B" w:rsidP="00FF638B">
      <w:pPr>
        <w:bidi/>
        <w:rPr>
          <w:rFonts w:cs="B Nazanin"/>
          <w:sz w:val="16"/>
          <w:szCs w:val="16"/>
          <w:rtl/>
        </w:rPr>
      </w:pPr>
      <w:r w:rsidRPr="00FD2459">
        <w:rPr>
          <w:rStyle w:val="FootnoteReference"/>
          <w:rFonts w:cs="B Nazanin"/>
          <w:sz w:val="16"/>
          <w:szCs w:val="16"/>
        </w:rPr>
        <w:footnoteRef/>
      </w:r>
      <w:r w:rsidRPr="00FD2459">
        <w:rPr>
          <w:rFonts w:cs="B Nazanin" w:hint="cs"/>
          <w:sz w:val="16"/>
          <w:szCs w:val="16"/>
          <w:rtl/>
          <w:lang w:bidi="fa-IR"/>
        </w:rPr>
        <w:t>به موقع بودن توسط هر کشوری قضاوت و تعیین می‌شود و در اینجا به عنوان زمان بین تشخیص یک رویداد و پاسخ به آن اشاره می‌شود.</w:t>
      </w:r>
    </w:p>
  </w:footnote>
  <w:footnote w:id="4">
    <w:p w14:paraId="4BCA713E" w14:textId="77777777" w:rsidR="00FF638B" w:rsidRPr="00FD2459" w:rsidRDefault="00FF638B" w:rsidP="00FF638B">
      <w:pPr>
        <w:bidi/>
        <w:rPr>
          <w:rFonts w:cs="B Nazanin"/>
          <w:sz w:val="16"/>
          <w:szCs w:val="16"/>
          <w:rtl/>
        </w:rPr>
      </w:pPr>
      <w:r w:rsidRPr="00FD2459">
        <w:rPr>
          <w:rFonts w:cs="B Nazanin"/>
          <w:sz w:val="16"/>
          <w:szCs w:val="16"/>
          <w:rtl/>
        </w:rPr>
        <w:t>بخش‌ها</w:t>
      </w:r>
      <w:r w:rsidRPr="00FD2459">
        <w:rPr>
          <w:rFonts w:cs="B Nazanin" w:hint="cs"/>
          <w:sz w:val="16"/>
          <w:szCs w:val="16"/>
          <w:rtl/>
        </w:rPr>
        <w:t>ی</w:t>
      </w:r>
      <w:r w:rsidRPr="00FD2459">
        <w:rPr>
          <w:rFonts w:cs="B Nazanin"/>
          <w:sz w:val="16"/>
          <w:szCs w:val="16"/>
          <w:rtl/>
        </w:rPr>
        <w:t xml:space="preserve"> مرتبط: حداقل، وزارتخانه‌ها </w:t>
      </w:r>
      <w:r w:rsidRPr="00FD2459">
        <w:rPr>
          <w:rFonts w:cs="B Nazanin" w:hint="cs"/>
          <w:sz w:val="16"/>
          <w:szCs w:val="16"/>
          <w:rtl/>
        </w:rPr>
        <w:t>ی</w:t>
      </w:r>
      <w:r w:rsidRPr="00FD2459">
        <w:rPr>
          <w:rFonts w:cs="B Nazanin" w:hint="eastAsia"/>
          <w:sz w:val="16"/>
          <w:szCs w:val="16"/>
          <w:rtl/>
        </w:rPr>
        <w:t>ا</w:t>
      </w:r>
      <w:r w:rsidRPr="00FD2459">
        <w:rPr>
          <w:rFonts w:cs="B Nazanin"/>
          <w:sz w:val="16"/>
          <w:szCs w:val="16"/>
          <w:rtl/>
        </w:rPr>
        <w:t xml:space="preserve"> سازمان‌ها</w:t>
      </w:r>
      <w:r w:rsidRPr="00FD2459">
        <w:rPr>
          <w:rFonts w:cs="B Nazanin" w:hint="cs"/>
          <w:sz w:val="16"/>
          <w:szCs w:val="16"/>
          <w:rtl/>
        </w:rPr>
        <w:t>یی</w:t>
      </w:r>
      <w:r w:rsidRPr="00FD2459">
        <w:rPr>
          <w:rFonts w:cs="B Nazanin"/>
          <w:sz w:val="16"/>
          <w:szCs w:val="16"/>
          <w:rtl/>
        </w:rPr>
        <w:t xml:space="preserve"> که کل</w:t>
      </w:r>
      <w:r w:rsidRPr="00FD2459">
        <w:rPr>
          <w:rFonts w:cs="B Nazanin" w:hint="cs"/>
          <w:sz w:val="16"/>
          <w:szCs w:val="16"/>
          <w:rtl/>
        </w:rPr>
        <w:t>ی</w:t>
      </w:r>
      <w:r w:rsidRPr="00FD2459">
        <w:rPr>
          <w:rFonts w:cs="B Nazanin" w:hint="eastAsia"/>
          <w:sz w:val="16"/>
          <w:szCs w:val="16"/>
          <w:rtl/>
        </w:rPr>
        <w:t>د</w:t>
      </w:r>
      <w:r w:rsidRPr="00FD2459">
        <w:rPr>
          <w:rFonts w:cs="B Nazanin"/>
          <w:sz w:val="16"/>
          <w:szCs w:val="16"/>
          <w:rtl/>
        </w:rPr>
        <w:t xml:space="preserve"> حوزه فن</w:t>
      </w:r>
      <w:r w:rsidRPr="00FD2459">
        <w:rPr>
          <w:rFonts w:cs="B Nazanin" w:hint="cs"/>
          <w:sz w:val="16"/>
          <w:szCs w:val="16"/>
          <w:rtl/>
        </w:rPr>
        <w:t>ی</w:t>
      </w:r>
      <w:r w:rsidRPr="00FD2459">
        <w:rPr>
          <w:rFonts w:cs="B Nazanin"/>
          <w:sz w:val="16"/>
          <w:szCs w:val="16"/>
          <w:rtl/>
        </w:rPr>
        <w:t xml:space="preserve"> هستند و ممکن است شامل سلامت انسان، سلامت ح</w:t>
      </w:r>
      <w:r w:rsidRPr="00FD2459">
        <w:rPr>
          <w:rFonts w:cs="B Nazanin" w:hint="cs"/>
          <w:sz w:val="16"/>
          <w:szCs w:val="16"/>
          <w:rtl/>
        </w:rPr>
        <w:t>ی</w:t>
      </w:r>
      <w:r w:rsidRPr="00FD2459">
        <w:rPr>
          <w:rFonts w:cs="B Nazanin" w:hint="eastAsia"/>
          <w:sz w:val="16"/>
          <w:szCs w:val="16"/>
          <w:rtl/>
        </w:rPr>
        <w:t xml:space="preserve">وانات، </w:t>
      </w:r>
      <w:r w:rsidRPr="00FD2459">
        <w:rPr>
          <w:rFonts w:cs="B Nazanin"/>
          <w:sz w:val="16"/>
          <w:szCs w:val="16"/>
          <w:rtl/>
        </w:rPr>
        <w:t>مح</w:t>
      </w:r>
      <w:r w:rsidRPr="00FD2459">
        <w:rPr>
          <w:rFonts w:cs="B Nazanin" w:hint="cs"/>
          <w:sz w:val="16"/>
          <w:szCs w:val="16"/>
          <w:rtl/>
        </w:rPr>
        <w:t>ی</w:t>
      </w:r>
      <w:r w:rsidRPr="00FD2459">
        <w:rPr>
          <w:rFonts w:cs="B Nazanin" w:hint="eastAsia"/>
          <w:sz w:val="16"/>
          <w:szCs w:val="16"/>
          <w:rtl/>
        </w:rPr>
        <w:t>ط</w:t>
      </w:r>
      <w:r w:rsidRPr="00FD2459">
        <w:rPr>
          <w:rFonts w:cs="B Nazanin"/>
          <w:sz w:val="16"/>
          <w:szCs w:val="16"/>
          <w:rtl/>
        </w:rPr>
        <w:t xml:space="preserve"> ز</w:t>
      </w:r>
      <w:r w:rsidRPr="00FD2459">
        <w:rPr>
          <w:rFonts w:cs="B Nazanin" w:hint="cs"/>
          <w:sz w:val="16"/>
          <w:szCs w:val="16"/>
          <w:rtl/>
        </w:rPr>
        <w:t>ی</w:t>
      </w:r>
      <w:r w:rsidRPr="00FD2459">
        <w:rPr>
          <w:rFonts w:cs="B Nazanin" w:hint="eastAsia"/>
          <w:sz w:val="16"/>
          <w:szCs w:val="16"/>
          <w:rtl/>
        </w:rPr>
        <w:t xml:space="preserve">ست، </w:t>
      </w:r>
      <w:r w:rsidRPr="00FD2459">
        <w:rPr>
          <w:rFonts w:cs="B Nazanin"/>
          <w:sz w:val="16"/>
          <w:szCs w:val="16"/>
          <w:rtl/>
        </w:rPr>
        <w:t>ا</w:t>
      </w:r>
      <w:r w:rsidRPr="00FD2459">
        <w:rPr>
          <w:rFonts w:cs="B Nazanin" w:hint="cs"/>
          <w:sz w:val="16"/>
          <w:szCs w:val="16"/>
          <w:rtl/>
        </w:rPr>
        <w:t>ی</w:t>
      </w:r>
      <w:r w:rsidRPr="00FD2459">
        <w:rPr>
          <w:rFonts w:cs="B Nazanin" w:hint="eastAsia"/>
          <w:sz w:val="16"/>
          <w:szCs w:val="16"/>
          <w:rtl/>
        </w:rPr>
        <w:t>من</w:t>
      </w:r>
      <w:r w:rsidRPr="00FD2459">
        <w:rPr>
          <w:rFonts w:cs="B Nazanin" w:hint="cs"/>
          <w:sz w:val="16"/>
          <w:szCs w:val="16"/>
          <w:rtl/>
        </w:rPr>
        <w:t>ی</w:t>
      </w:r>
      <w:r w:rsidRPr="00FD2459">
        <w:rPr>
          <w:rFonts w:cs="B Nazanin"/>
          <w:sz w:val="16"/>
          <w:szCs w:val="16"/>
          <w:rtl/>
        </w:rPr>
        <w:t xml:space="preserve"> غذا، مال</w:t>
      </w:r>
      <w:r w:rsidRPr="00FD2459">
        <w:rPr>
          <w:rFonts w:cs="B Nazanin" w:hint="cs"/>
          <w:sz w:val="16"/>
          <w:szCs w:val="16"/>
          <w:rtl/>
        </w:rPr>
        <w:t>ی</w:t>
      </w:r>
      <w:r w:rsidRPr="00FD2459">
        <w:rPr>
          <w:rFonts w:cs="B Nazanin" w:hint="eastAsia"/>
          <w:sz w:val="16"/>
          <w:szCs w:val="16"/>
          <w:rtl/>
        </w:rPr>
        <w:t xml:space="preserve">، </w:t>
      </w:r>
      <w:r w:rsidRPr="00FD2459">
        <w:rPr>
          <w:rFonts w:cs="B Nazanin"/>
          <w:sz w:val="16"/>
          <w:szCs w:val="16"/>
          <w:rtl/>
        </w:rPr>
        <w:t>تجارت/ بنادر ورود</w:t>
      </w:r>
      <w:r w:rsidRPr="00FD2459">
        <w:rPr>
          <w:rFonts w:cs="B Nazanin" w:hint="cs"/>
          <w:sz w:val="16"/>
          <w:szCs w:val="16"/>
          <w:rtl/>
        </w:rPr>
        <w:t>ی</w:t>
      </w:r>
      <w:r w:rsidRPr="00FD2459">
        <w:rPr>
          <w:rFonts w:cs="B Nazanin" w:hint="eastAsia"/>
          <w:sz w:val="16"/>
          <w:szCs w:val="16"/>
          <w:rtl/>
        </w:rPr>
        <w:t xml:space="preserve">، </w:t>
      </w:r>
      <w:r w:rsidRPr="00FD2459">
        <w:rPr>
          <w:rFonts w:cs="B Nazanin"/>
          <w:sz w:val="16"/>
          <w:szCs w:val="16"/>
          <w:rtl/>
        </w:rPr>
        <w:t>ا</w:t>
      </w:r>
      <w:r w:rsidRPr="00FD2459">
        <w:rPr>
          <w:rFonts w:cs="B Nazanin" w:hint="cs"/>
          <w:sz w:val="16"/>
          <w:szCs w:val="16"/>
          <w:rtl/>
        </w:rPr>
        <w:t>ی</w:t>
      </w:r>
      <w:r w:rsidRPr="00FD2459">
        <w:rPr>
          <w:rFonts w:cs="B Nazanin" w:hint="eastAsia"/>
          <w:sz w:val="16"/>
          <w:szCs w:val="16"/>
          <w:rtl/>
        </w:rPr>
        <w:t>من</w:t>
      </w:r>
      <w:r w:rsidRPr="00FD2459">
        <w:rPr>
          <w:rFonts w:cs="B Nazanin" w:hint="cs"/>
          <w:sz w:val="16"/>
          <w:szCs w:val="16"/>
          <w:rtl/>
        </w:rPr>
        <w:t>ی</w:t>
      </w:r>
      <w:r w:rsidRPr="00FD2459">
        <w:rPr>
          <w:rFonts w:cs="B Nazanin"/>
          <w:sz w:val="16"/>
          <w:szCs w:val="16"/>
          <w:rtl/>
        </w:rPr>
        <w:t xml:space="preserve"> ش</w:t>
      </w:r>
      <w:r w:rsidRPr="00FD2459">
        <w:rPr>
          <w:rFonts w:cs="B Nazanin" w:hint="cs"/>
          <w:sz w:val="16"/>
          <w:szCs w:val="16"/>
          <w:rtl/>
        </w:rPr>
        <w:t>ی</w:t>
      </w:r>
      <w:r w:rsidRPr="00FD2459">
        <w:rPr>
          <w:rFonts w:cs="B Nazanin" w:hint="eastAsia"/>
          <w:sz w:val="16"/>
          <w:szCs w:val="16"/>
          <w:rtl/>
        </w:rPr>
        <w:t>م</w:t>
      </w:r>
      <w:r w:rsidRPr="00FD2459">
        <w:rPr>
          <w:rFonts w:cs="B Nazanin" w:hint="cs"/>
          <w:sz w:val="16"/>
          <w:szCs w:val="16"/>
          <w:rtl/>
        </w:rPr>
        <w:t>ی</w:t>
      </w:r>
      <w:r w:rsidRPr="00FD2459">
        <w:rPr>
          <w:rFonts w:cs="B Nazanin" w:hint="eastAsia"/>
          <w:sz w:val="16"/>
          <w:szCs w:val="16"/>
          <w:rtl/>
        </w:rPr>
        <w:t>ا</w:t>
      </w:r>
      <w:r w:rsidRPr="00FD2459">
        <w:rPr>
          <w:rFonts w:cs="B Nazanin" w:hint="cs"/>
          <w:sz w:val="16"/>
          <w:szCs w:val="16"/>
          <w:rtl/>
        </w:rPr>
        <w:t>یی</w:t>
      </w:r>
      <w:r w:rsidRPr="00FD2459">
        <w:rPr>
          <w:rFonts w:cs="B Nazanin" w:hint="eastAsia"/>
          <w:sz w:val="16"/>
          <w:szCs w:val="16"/>
          <w:rtl/>
        </w:rPr>
        <w:t xml:space="preserve">، </w:t>
      </w:r>
      <w:r w:rsidRPr="00FD2459">
        <w:rPr>
          <w:rStyle w:val="FootnoteReference"/>
          <w:rFonts w:cs="B Nazanin"/>
          <w:sz w:val="16"/>
          <w:szCs w:val="16"/>
        </w:rPr>
        <w:footnoteRef/>
      </w:r>
      <w:r w:rsidRPr="00FD2459">
        <w:rPr>
          <w:rFonts w:cs="B Nazanin"/>
          <w:sz w:val="16"/>
          <w:szCs w:val="16"/>
        </w:rPr>
        <w:t xml:space="preserve"> </w:t>
      </w:r>
      <w:r w:rsidRPr="00FD2459">
        <w:rPr>
          <w:rFonts w:cs="B Nazanin"/>
          <w:sz w:val="16"/>
          <w:szCs w:val="16"/>
          <w:rtl/>
        </w:rPr>
        <w:t>ا</w:t>
      </w:r>
      <w:r w:rsidRPr="00FD2459">
        <w:rPr>
          <w:rFonts w:cs="B Nazanin" w:hint="cs"/>
          <w:sz w:val="16"/>
          <w:szCs w:val="16"/>
          <w:rtl/>
        </w:rPr>
        <w:t>ی</w:t>
      </w:r>
      <w:r w:rsidRPr="00FD2459">
        <w:rPr>
          <w:rFonts w:cs="B Nazanin" w:hint="eastAsia"/>
          <w:sz w:val="16"/>
          <w:szCs w:val="16"/>
          <w:rtl/>
        </w:rPr>
        <w:t>من</w:t>
      </w:r>
      <w:r w:rsidRPr="00FD2459">
        <w:rPr>
          <w:rFonts w:cs="B Nazanin" w:hint="cs"/>
          <w:sz w:val="16"/>
          <w:szCs w:val="16"/>
          <w:rtl/>
        </w:rPr>
        <w:t>ی</w:t>
      </w:r>
      <w:r w:rsidRPr="00FD2459">
        <w:rPr>
          <w:rFonts w:cs="B Nazanin"/>
          <w:sz w:val="16"/>
          <w:szCs w:val="16"/>
          <w:rtl/>
        </w:rPr>
        <w:t xml:space="preserve"> تشعشعات، امن</w:t>
      </w:r>
      <w:r w:rsidRPr="00FD2459">
        <w:rPr>
          <w:rFonts w:cs="B Nazanin" w:hint="cs"/>
          <w:sz w:val="16"/>
          <w:szCs w:val="16"/>
          <w:rtl/>
        </w:rPr>
        <w:t>ی</w:t>
      </w:r>
      <w:r w:rsidRPr="00FD2459">
        <w:rPr>
          <w:rFonts w:cs="B Nazanin" w:hint="eastAsia"/>
          <w:sz w:val="16"/>
          <w:szCs w:val="16"/>
          <w:rtl/>
        </w:rPr>
        <w:t xml:space="preserve">ت، </w:t>
      </w:r>
      <w:r w:rsidRPr="00FD2459">
        <w:rPr>
          <w:rFonts w:cs="B Nazanin"/>
          <w:sz w:val="16"/>
          <w:szCs w:val="16"/>
          <w:rtl/>
        </w:rPr>
        <w:t>دفاع، بخش خصوص</w:t>
      </w:r>
      <w:r w:rsidRPr="00FD2459">
        <w:rPr>
          <w:rFonts w:cs="B Nazanin" w:hint="cs"/>
          <w:sz w:val="16"/>
          <w:szCs w:val="16"/>
          <w:rtl/>
        </w:rPr>
        <w:t>ی</w:t>
      </w:r>
      <w:r w:rsidRPr="00FD2459">
        <w:rPr>
          <w:rFonts w:cs="B Nazanin" w:hint="eastAsia"/>
          <w:sz w:val="16"/>
          <w:szCs w:val="16"/>
          <w:rtl/>
        </w:rPr>
        <w:t xml:space="preserve">، </w:t>
      </w:r>
      <w:r w:rsidRPr="00FD2459">
        <w:rPr>
          <w:rFonts w:cs="B Nazanin"/>
          <w:sz w:val="16"/>
          <w:szCs w:val="16"/>
          <w:rtl/>
        </w:rPr>
        <w:t>نهادها</w:t>
      </w:r>
      <w:r w:rsidRPr="00FD2459">
        <w:rPr>
          <w:rFonts w:cs="B Nazanin" w:hint="cs"/>
          <w:sz w:val="16"/>
          <w:szCs w:val="16"/>
          <w:rtl/>
        </w:rPr>
        <w:t>ی</w:t>
      </w:r>
      <w:r w:rsidRPr="00FD2459">
        <w:rPr>
          <w:rFonts w:cs="B Nazanin"/>
          <w:sz w:val="16"/>
          <w:szCs w:val="16"/>
          <w:rtl/>
        </w:rPr>
        <w:t xml:space="preserve"> نظارت</w:t>
      </w:r>
      <w:r w:rsidRPr="00FD2459">
        <w:rPr>
          <w:rFonts w:cs="B Nazanin" w:hint="cs"/>
          <w:sz w:val="16"/>
          <w:szCs w:val="16"/>
          <w:rtl/>
        </w:rPr>
        <w:t>ی</w:t>
      </w:r>
      <w:r w:rsidRPr="00FD2459">
        <w:rPr>
          <w:rFonts w:cs="B Nazanin" w:hint="eastAsia"/>
          <w:sz w:val="16"/>
          <w:szCs w:val="16"/>
          <w:rtl/>
        </w:rPr>
        <w:t xml:space="preserve">، </w:t>
      </w:r>
      <w:r w:rsidRPr="00FD2459">
        <w:rPr>
          <w:rFonts w:cs="B Nazanin"/>
          <w:sz w:val="16"/>
          <w:szCs w:val="16"/>
          <w:rtl/>
        </w:rPr>
        <w:t>رسانه‌ها و غ</w:t>
      </w:r>
      <w:r w:rsidRPr="00FD2459">
        <w:rPr>
          <w:rFonts w:cs="B Nazanin" w:hint="cs"/>
          <w:sz w:val="16"/>
          <w:szCs w:val="16"/>
          <w:rtl/>
        </w:rPr>
        <w:t>ی</w:t>
      </w:r>
      <w:r w:rsidRPr="00FD2459">
        <w:rPr>
          <w:rFonts w:cs="B Nazanin" w:hint="eastAsia"/>
          <w:sz w:val="16"/>
          <w:szCs w:val="16"/>
          <w:rtl/>
        </w:rPr>
        <w:t>ره</w:t>
      </w:r>
      <w:r w:rsidRPr="00FD2459">
        <w:rPr>
          <w:rFonts w:cs="B Nazanin"/>
          <w:sz w:val="16"/>
          <w:szCs w:val="16"/>
          <w:rtl/>
        </w:rPr>
        <w:t xml:space="preserve"> با</w:t>
      </w:r>
      <w:r w:rsidRPr="00FD2459">
        <w:rPr>
          <w:rFonts w:cs="B Nazanin" w:hint="eastAsia"/>
          <w:sz w:val="16"/>
          <w:szCs w:val="16"/>
          <w:rtl/>
        </w:rPr>
        <w:t>شند</w:t>
      </w:r>
      <w:r w:rsidRPr="00FD2459">
        <w:rPr>
          <w:rFonts w:cs="B Nazanin"/>
          <w:sz w:val="16"/>
          <w:szCs w:val="16"/>
          <w:rtl/>
        </w:rPr>
        <w:t>. انجمن‌ها</w:t>
      </w:r>
      <w:r w:rsidRPr="00FD2459">
        <w:rPr>
          <w:rFonts w:cs="B Nazanin" w:hint="cs"/>
          <w:sz w:val="16"/>
          <w:szCs w:val="16"/>
          <w:rtl/>
        </w:rPr>
        <w:t>ی</w:t>
      </w:r>
      <w:r w:rsidRPr="00FD2459">
        <w:rPr>
          <w:rFonts w:cs="B Nazanin"/>
          <w:sz w:val="16"/>
          <w:szCs w:val="16"/>
          <w:rtl/>
        </w:rPr>
        <w:t xml:space="preserve"> مدن</w:t>
      </w:r>
      <w:r w:rsidRPr="00FD2459">
        <w:rPr>
          <w:rFonts w:cs="B Nazanin" w:hint="cs"/>
          <w:sz w:val="16"/>
          <w:szCs w:val="16"/>
          <w:rtl/>
        </w:rPr>
        <w:t>ی</w:t>
      </w:r>
      <w:r w:rsidRPr="00FD2459">
        <w:rPr>
          <w:rFonts w:cs="B Nazanin" w:hint="eastAsia"/>
          <w:sz w:val="16"/>
          <w:szCs w:val="16"/>
          <w:rtl/>
        </w:rPr>
        <w:t xml:space="preserve">، </w:t>
      </w:r>
      <w:r w:rsidRPr="00FD2459">
        <w:rPr>
          <w:rFonts w:cs="B Nazanin"/>
          <w:sz w:val="16"/>
          <w:szCs w:val="16"/>
          <w:rtl/>
        </w:rPr>
        <w:t>مانند سهامداران خصوص</w:t>
      </w:r>
      <w:r w:rsidRPr="00FD2459">
        <w:rPr>
          <w:rFonts w:cs="B Nazanin" w:hint="cs"/>
          <w:sz w:val="16"/>
          <w:szCs w:val="16"/>
          <w:rtl/>
        </w:rPr>
        <w:t>ی</w:t>
      </w:r>
      <w:r w:rsidRPr="00FD2459">
        <w:rPr>
          <w:rFonts w:cs="B Nazanin"/>
          <w:sz w:val="16"/>
          <w:szCs w:val="16"/>
          <w:rtl/>
        </w:rPr>
        <w:t xml:space="preserve"> (از صنعت، انجمن‌ها</w:t>
      </w:r>
      <w:r w:rsidRPr="00FD2459">
        <w:rPr>
          <w:rFonts w:cs="B Nazanin" w:hint="cs"/>
          <w:sz w:val="16"/>
          <w:szCs w:val="16"/>
          <w:rtl/>
        </w:rPr>
        <w:t>ی</w:t>
      </w:r>
      <w:r w:rsidRPr="00FD2459">
        <w:rPr>
          <w:rFonts w:cs="B Nazanin"/>
          <w:sz w:val="16"/>
          <w:szCs w:val="16"/>
          <w:rtl/>
        </w:rPr>
        <w:t xml:space="preserve"> پزشک</w:t>
      </w:r>
      <w:r w:rsidRPr="00FD2459">
        <w:rPr>
          <w:rFonts w:cs="B Nazanin" w:hint="cs"/>
          <w:sz w:val="16"/>
          <w:szCs w:val="16"/>
          <w:rtl/>
        </w:rPr>
        <w:t>ی</w:t>
      </w:r>
      <w:r w:rsidRPr="00FD2459">
        <w:rPr>
          <w:rFonts w:cs="B Nazanin" w:hint="eastAsia"/>
          <w:sz w:val="16"/>
          <w:szCs w:val="16"/>
          <w:rtl/>
        </w:rPr>
        <w:t xml:space="preserve">، </w:t>
      </w:r>
      <w:r w:rsidRPr="00FD2459">
        <w:rPr>
          <w:rFonts w:cs="B Nazanin"/>
          <w:sz w:val="16"/>
          <w:szCs w:val="16"/>
          <w:rtl/>
        </w:rPr>
        <w:t>انجمن‌ها</w:t>
      </w:r>
      <w:r w:rsidRPr="00FD2459">
        <w:rPr>
          <w:rFonts w:cs="B Nazanin" w:hint="cs"/>
          <w:sz w:val="16"/>
          <w:szCs w:val="16"/>
          <w:rtl/>
        </w:rPr>
        <w:t>ی</w:t>
      </w:r>
      <w:r w:rsidRPr="00FD2459">
        <w:rPr>
          <w:rFonts w:cs="B Nazanin"/>
          <w:sz w:val="16"/>
          <w:szCs w:val="16"/>
          <w:rtl/>
        </w:rPr>
        <w:t xml:space="preserve"> کشاورزان) و دانشگاه‌ها</w:t>
      </w:r>
      <w:r w:rsidRPr="00FD2459">
        <w:rPr>
          <w:rFonts w:cs="B Nazanin" w:hint="cs"/>
          <w:sz w:val="16"/>
          <w:szCs w:val="16"/>
          <w:rtl/>
        </w:rPr>
        <w:t>ی</w:t>
      </w:r>
      <w:r w:rsidRPr="00FD2459">
        <w:rPr>
          <w:rFonts w:cs="B Nazanin"/>
          <w:sz w:val="16"/>
          <w:szCs w:val="16"/>
          <w:rtl/>
        </w:rPr>
        <w:t xml:space="preserve"> مسئول جنبه‌ها</w:t>
      </w:r>
      <w:r w:rsidRPr="00FD2459">
        <w:rPr>
          <w:rFonts w:cs="B Nazanin" w:hint="cs"/>
          <w:sz w:val="16"/>
          <w:szCs w:val="16"/>
          <w:rtl/>
        </w:rPr>
        <w:t>ی</w:t>
      </w:r>
      <w:r w:rsidRPr="00FD2459">
        <w:rPr>
          <w:rFonts w:cs="B Nazanin"/>
          <w:sz w:val="16"/>
          <w:szCs w:val="16"/>
          <w:rtl/>
        </w:rPr>
        <w:t xml:space="preserve"> حوزه فن</w:t>
      </w:r>
      <w:r w:rsidRPr="00FD2459">
        <w:rPr>
          <w:rFonts w:cs="B Nazanin" w:hint="cs"/>
          <w:sz w:val="16"/>
          <w:szCs w:val="16"/>
          <w:rtl/>
        </w:rPr>
        <w:t>ی</w:t>
      </w:r>
      <w:r w:rsidRPr="00FD2459">
        <w:rPr>
          <w:rFonts w:cs="B Nazanin"/>
          <w:sz w:val="16"/>
          <w:szCs w:val="16"/>
          <w:rtl/>
        </w:rPr>
        <w:t xml:space="preserve"> (اما نه کل</w:t>
      </w:r>
      <w:r w:rsidRPr="00FD2459">
        <w:rPr>
          <w:rFonts w:cs="B Nazanin" w:hint="cs"/>
          <w:sz w:val="16"/>
          <w:szCs w:val="16"/>
          <w:rtl/>
        </w:rPr>
        <w:t>ی</w:t>
      </w:r>
      <w:r w:rsidRPr="00FD2459">
        <w:rPr>
          <w:rFonts w:cs="B Nazanin" w:hint="eastAsia"/>
          <w:sz w:val="16"/>
          <w:szCs w:val="16"/>
          <w:rtl/>
        </w:rPr>
        <w:t>د</w:t>
      </w:r>
      <w:r w:rsidRPr="00FD2459">
        <w:rPr>
          <w:rFonts w:cs="B Nazanin" w:hint="cs"/>
          <w:sz w:val="16"/>
          <w:szCs w:val="16"/>
          <w:rtl/>
        </w:rPr>
        <w:t>ی</w:t>
      </w:r>
      <w:r w:rsidRPr="00FD2459">
        <w:rPr>
          <w:rFonts w:cs="B Nazanin"/>
          <w:sz w:val="16"/>
          <w:szCs w:val="16"/>
          <w:rtl/>
        </w:rPr>
        <w:t>) ممکن است در صورت لزوم شامل شوند.</w:t>
      </w:r>
    </w:p>
  </w:footnote>
  <w:footnote w:id="5">
    <w:p w14:paraId="306722FA" w14:textId="77777777" w:rsidR="00FF638B" w:rsidRPr="00F93F8B" w:rsidRDefault="00FF638B" w:rsidP="00FF638B">
      <w:pPr>
        <w:pStyle w:val="FootnoteText"/>
        <w:rPr>
          <w:sz w:val="16"/>
          <w:szCs w:val="16"/>
          <w:rtl/>
          <w:lang w:bidi="fa-IR"/>
        </w:rPr>
      </w:pPr>
      <w:r w:rsidRPr="00F93F8B">
        <w:rPr>
          <w:rStyle w:val="FootnoteReference"/>
          <w:sz w:val="16"/>
          <w:szCs w:val="16"/>
        </w:rPr>
        <w:footnoteRef/>
      </w:r>
      <w:r w:rsidRPr="00F93F8B">
        <w:rPr>
          <w:sz w:val="16"/>
          <w:szCs w:val="16"/>
          <w:rtl/>
        </w:rPr>
        <w:t>در ا</w:t>
      </w:r>
      <w:r w:rsidRPr="00F93F8B">
        <w:rPr>
          <w:rFonts w:hint="cs"/>
          <w:sz w:val="16"/>
          <w:szCs w:val="16"/>
          <w:rtl/>
        </w:rPr>
        <w:t>ی</w:t>
      </w:r>
      <w:r w:rsidRPr="00F93F8B">
        <w:rPr>
          <w:rFonts w:hint="eastAsia"/>
          <w:sz w:val="16"/>
          <w:szCs w:val="16"/>
          <w:rtl/>
        </w:rPr>
        <w:t>ن</w:t>
      </w:r>
      <w:r w:rsidRPr="00F93F8B">
        <w:rPr>
          <w:sz w:val="16"/>
          <w:szCs w:val="16"/>
          <w:rtl/>
        </w:rPr>
        <w:t xml:space="preserve"> شاخص</w:t>
      </w:r>
      <w:r>
        <w:rPr>
          <w:sz w:val="16"/>
          <w:szCs w:val="16"/>
          <w:rtl/>
        </w:rPr>
        <w:t xml:space="preserve">، </w:t>
      </w:r>
      <w:r w:rsidRPr="00F93F8B">
        <w:rPr>
          <w:sz w:val="16"/>
          <w:szCs w:val="16"/>
          <w:rtl/>
        </w:rPr>
        <w:t>وزارت کشاورز</w:t>
      </w:r>
      <w:r w:rsidRPr="00F93F8B">
        <w:rPr>
          <w:rFonts w:hint="cs"/>
          <w:sz w:val="16"/>
          <w:szCs w:val="16"/>
          <w:rtl/>
        </w:rPr>
        <w:t>ی</w:t>
      </w:r>
      <w:r w:rsidRPr="00F93F8B">
        <w:rPr>
          <w:sz w:val="16"/>
          <w:szCs w:val="16"/>
          <w:rtl/>
        </w:rPr>
        <w:t xml:space="preserve"> به آن وزارتخانه </w:t>
      </w:r>
      <w:r w:rsidRPr="00F93F8B">
        <w:rPr>
          <w:rFonts w:hint="cs"/>
          <w:sz w:val="16"/>
          <w:szCs w:val="16"/>
          <w:rtl/>
        </w:rPr>
        <w:t>ی</w:t>
      </w:r>
      <w:r w:rsidRPr="00F93F8B">
        <w:rPr>
          <w:rFonts w:hint="eastAsia"/>
          <w:sz w:val="16"/>
          <w:szCs w:val="16"/>
          <w:rtl/>
        </w:rPr>
        <w:t>ا</w:t>
      </w:r>
      <w:r w:rsidRPr="00F93F8B">
        <w:rPr>
          <w:sz w:val="16"/>
          <w:szCs w:val="16"/>
          <w:rtl/>
        </w:rPr>
        <w:t xml:space="preserve"> سازمان</w:t>
      </w:r>
      <w:r w:rsidRPr="00F93F8B">
        <w:rPr>
          <w:rFonts w:hint="cs"/>
          <w:sz w:val="16"/>
          <w:szCs w:val="16"/>
          <w:rtl/>
        </w:rPr>
        <w:t>ی</w:t>
      </w:r>
      <w:r w:rsidRPr="00F93F8B">
        <w:rPr>
          <w:sz w:val="16"/>
          <w:szCs w:val="16"/>
          <w:rtl/>
        </w:rPr>
        <w:t xml:space="preserve"> اطلاق م</w:t>
      </w:r>
      <w:r w:rsidRPr="00F93F8B">
        <w:rPr>
          <w:rFonts w:hint="cs"/>
          <w:sz w:val="16"/>
          <w:szCs w:val="16"/>
          <w:rtl/>
        </w:rPr>
        <w:t>ی‌</w:t>
      </w:r>
      <w:r w:rsidRPr="00F93F8B">
        <w:rPr>
          <w:rFonts w:hint="eastAsia"/>
          <w:sz w:val="16"/>
          <w:szCs w:val="16"/>
          <w:rtl/>
        </w:rPr>
        <w:t>شود</w:t>
      </w:r>
      <w:r w:rsidRPr="00F93F8B">
        <w:rPr>
          <w:sz w:val="16"/>
          <w:szCs w:val="16"/>
          <w:rtl/>
        </w:rPr>
        <w:t xml:space="preserve"> که مسئول بهداشت و تول</w:t>
      </w:r>
      <w:r w:rsidRPr="00F93F8B">
        <w:rPr>
          <w:rFonts w:hint="cs"/>
          <w:sz w:val="16"/>
          <w:szCs w:val="16"/>
          <w:rtl/>
        </w:rPr>
        <w:t>ی</w:t>
      </w:r>
      <w:r w:rsidRPr="00F93F8B">
        <w:rPr>
          <w:rFonts w:hint="eastAsia"/>
          <w:sz w:val="16"/>
          <w:szCs w:val="16"/>
          <w:rtl/>
        </w:rPr>
        <w:t>د</w:t>
      </w:r>
      <w:r w:rsidRPr="00F93F8B">
        <w:rPr>
          <w:sz w:val="16"/>
          <w:szCs w:val="16"/>
          <w:rtl/>
        </w:rPr>
        <w:t xml:space="preserve"> دام است. وزارت کشاورز</w:t>
      </w:r>
      <w:r w:rsidRPr="00F93F8B">
        <w:rPr>
          <w:rFonts w:hint="cs"/>
          <w:sz w:val="16"/>
          <w:szCs w:val="16"/>
          <w:rtl/>
        </w:rPr>
        <w:t>ی</w:t>
      </w:r>
      <w:r w:rsidRPr="00F93F8B">
        <w:rPr>
          <w:sz w:val="16"/>
          <w:szCs w:val="16"/>
          <w:rtl/>
        </w:rPr>
        <w:t xml:space="preserve"> (</w:t>
      </w:r>
      <w:r w:rsidRPr="00F93F8B">
        <w:rPr>
          <w:rFonts w:hint="cs"/>
          <w:sz w:val="16"/>
          <w:szCs w:val="16"/>
          <w:rtl/>
        </w:rPr>
        <w:t>ی</w:t>
      </w:r>
      <w:r w:rsidRPr="00F93F8B">
        <w:rPr>
          <w:rFonts w:hint="eastAsia"/>
          <w:sz w:val="16"/>
          <w:szCs w:val="16"/>
          <w:rtl/>
        </w:rPr>
        <w:t>ا</w:t>
      </w:r>
      <w:r w:rsidRPr="00F93F8B">
        <w:rPr>
          <w:sz w:val="16"/>
          <w:szCs w:val="16"/>
          <w:rtl/>
        </w:rPr>
        <w:t xml:space="preserve"> سا</w:t>
      </w:r>
      <w:r w:rsidRPr="00F93F8B">
        <w:rPr>
          <w:rFonts w:hint="cs"/>
          <w:sz w:val="16"/>
          <w:szCs w:val="16"/>
          <w:rtl/>
        </w:rPr>
        <w:t>ی</w:t>
      </w:r>
      <w:r w:rsidRPr="00F93F8B">
        <w:rPr>
          <w:rFonts w:hint="eastAsia"/>
          <w:sz w:val="16"/>
          <w:szCs w:val="16"/>
          <w:rtl/>
        </w:rPr>
        <w:t>ر</w:t>
      </w:r>
      <w:r w:rsidRPr="00F93F8B">
        <w:rPr>
          <w:sz w:val="16"/>
          <w:szCs w:val="16"/>
          <w:rtl/>
        </w:rPr>
        <w:t xml:space="preserve"> آژانس</w:t>
      </w:r>
      <w:r>
        <w:rPr>
          <w:sz w:val="16"/>
          <w:szCs w:val="16"/>
          <w:rtl/>
        </w:rPr>
        <w:t>‌ها</w:t>
      </w:r>
      <w:r w:rsidRPr="00F93F8B">
        <w:rPr>
          <w:rFonts w:hint="cs"/>
          <w:sz w:val="16"/>
          <w:szCs w:val="16"/>
          <w:rtl/>
        </w:rPr>
        <w:t>ی</w:t>
      </w:r>
      <w:r w:rsidRPr="00F93F8B">
        <w:rPr>
          <w:sz w:val="16"/>
          <w:szCs w:val="16"/>
          <w:rtl/>
        </w:rPr>
        <w:t xml:space="preserve"> مربوطه) م</w:t>
      </w:r>
      <w:r w:rsidRPr="00F93F8B">
        <w:rPr>
          <w:rFonts w:hint="cs"/>
          <w:sz w:val="16"/>
          <w:szCs w:val="16"/>
          <w:rtl/>
        </w:rPr>
        <w:t>ی</w:t>
      </w:r>
      <w:r w:rsidRPr="00F93F8B">
        <w:rPr>
          <w:sz w:val="16"/>
          <w:szCs w:val="16"/>
          <w:rtl/>
        </w:rPr>
        <w:t xml:space="preserve"> تواند توص</w:t>
      </w:r>
      <w:r w:rsidRPr="00F93F8B">
        <w:rPr>
          <w:rFonts w:hint="cs"/>
          <w:sz w:val="16"/>
          <w:szCs w:val="16"/>
          <w:rtl/>
        </w:rPr>
        <w:t>ی</w:t>
      </w:r>
      <w:r w:rsidRPr="00F93F8B">
        <w:rPr>
          <w:rFonts w:hint="eastAsia"/>
          <w:sz w:val="16"/>
          <w:szCs w:val="16"/>
          <w:rtl/>
        </w:rPr>
        <w:t>ف</w:t>
      </w:r>
      <w:r w:rsidRPr="00F93F8B">
        <w:rPr>
          <w:sz w:val="16"/>
          <w:szCs w:val="16"/>
          <w:rtl/>
        </w:rPr>
        <w:t xml:space="preserve"> دق</w:t>
      </w:r>
      <w:r w:rsidRPr="00F93F8B">
        <w:rPr>
          <w:rFonts w:hint="cs"/>
          <w:sz w:val="16"/>
          <w:szCs w:val="16"/>
          <w:rtl/>
        </w:rPr>
        <w:t>ی</w:t>
      </w:r>
      <w:r w:rsidRPr="00F93F8B">
        <w:rPr>
          <w:rFonts w:hint="eastAsia"/>
          <w:sz w:val="16"/>
          <w:szCs w:val="16"/>
          <w:rtl/>
        </w:rPr>
        <w:t>ق</w:t>
      </w:r>
      <w:r w:rsidRPr="00F93F8B">
        <w:rPr>
          <w:rFonts w:hint="cs"/>
          <w:sz w:val="16"/>
          <w:szCs w:val="16"/>
          <w:rtl/>
        </w:rPr>
        <w:t>ی</w:t>
      </w:r>
      <w:r w:rsidRPr="00F93F8B">
        <w:rPr>
          <w:sz w:val="16"/>
          <w:szCs w:val="16"/>
          <w:rtl/>
        </w:rPr>
        <w:t xml:space="preserve"> از جمع</w:t>
      </w:r>
      <w:r w:rsidRPr="00F93F8B">
        <w:rPr>
          <w:rFonts w:hint="cs"/>
          <w:sz w:val="16"/>
          <w:szCs w:val="16"/>
          <w:rtl/>
        </w:rPr>
        <w:t>ی</w:t>
      </w:r>
      <w:r w:rsidRPr="00F93F8B">
        <w:rPr>
          <w:rFonts w:hint="eastAsia"/>
          <w:sz w:val="16"/>
          <w:szCs w:val="16"/>
          <w:rtl/>
        </w:rPr>
        <w:t>ت</w:t>
      </w:r>
      <w:r w:rsidRPr="00F93F8B">
        <w:rPr>
          <w:sz w:val="16"/>
          <w:szCs w:val="16"/>
          <w:rtl/>
        </w:rPr>
        <w:t xml:space="preserve"> شناس</w:t>
      </w:r>
      <w:r w:rsidRPr="00F93F8B">
        <w:rPr>
          <w:rFonts w:hint="cs"/>
          <w:sz w:val="16"/>
          <w:szCs w:val="16"/>
          <w:rtl/>
        </w:rPr>
        <w:t>ی</w:t>
      </w:r>
      <w:r w:rsidRPr="00F93F8B">
        <w:rPr>
          <w:sz w:val="16"/>
          <w:szCs w:val="16"/>
          <w:rtl/>
        </w:rPr>
        <w:t xml:space="preserve"> ح</w:t>
      </w:r>
      <w:r w:rsidRPr="00F93F8B">
        <w:rPr>
          <w:rFonts w:hint="cs"/>
          <w:sz w:val="16"/>
          <w:szCs w:val="16"/>
          <w:rtl/>
        </w:rPr>
        <w:t>ی</w:t>
      </w:r>
      <w:r w:rsidRPr="00F93F8B">
        <w:rPr>
          <w:rFonts w:hint="eastAsia"/>
          <w:sz w:val="16"/>
          <w:szCs w:val="16"/>
          <w:rtl/>
        </w:rPr>
        <w:t>وانات</w:t>
      </w:r>
      <w:r w:rsidRPr="00F93F8B">
        <w:rPr>
          <w:sz w:val="16"/>
          <w:szCs w:val="16"/>
          <w:rtl/>
        </w:rPr>
        <w:t xml:space="preserve"> در داخل کشور و در هر واحد ادار</w:t>
      </w:r>
      <w:r w:rsidRPr="00F93F8B">
        <w:rPr>
          <w:rFonts w:hint="cs"/>
          <w:sz w:val="16"/>
          <w:szCs w:val="16"/>
          <w:rtl/>
        </w:rPr>
        <w:t>ی</w:t>
      </w:r>
      <w:r w:rsidRPr="00F93F8B">
        <w:rPr>
          <w:sz w:val="16"/>
          <w:szCs w:val="16"/>
          <w:rtl/>
        </w:rPr>
        <w:t xml:space="preserve"> ارائه کند. همچن</w:t>
      </w:r>
      <w:r w:rsidRPr="00F93F8B">
        <w:rPr>
          <w:rFonts w:hint="cs"/>
          <w:sz w:val="16"/>
          <w:szCs w:val="16"/>
          <w:rtl/>
        </w:rPr>
        <w:t>ی</w:t>
      </w:r>
      <w:r w:rsidRPr="00F93F8B">
        <w:rPr>
          <w:rFonts w:hint="eastAsia"/>
          <w:sz w:val="16"/>
          <w:szCs w:val="16"/>
          <w:rtl/>
        </w:rPr>
        <w:t>ن</w:t>
      </w:r>
      <w:r w:rsidRPr="00F93F8B">
        <w:rPr>
          <w:sz w:val="16"/>
          <w:szCs w:val="16"/>
          <w:rtl/>
        </w:rPr>
        <w:t xml:space="preserve"> م</w:t>
      </w:r>
      <w:r w:rsidRPr="00F93F8B">
        <w:rPr>
          <w:rFonts w:hint="cs"/>
          <w:sz w:val="16"/>
          <w:szCs w:val="16"/>
          <w:rtl/>
        </w:rPr>
        <w:t>ی‌</w:t>
      </w:r>
      <w:r w:rsidRPr="00F93F8B">
        <w:rPr>
          <w:rFonts w:hint="eastAsia"/>
          <w:sz w:val="16"/>
          <w:szCs w:val="16"/>
          <w:rtl/>
        </w:rPr>
        <w:t>توان</w:t>
      </w:r>
      <w:r w:rsidRPr="00F93F8B">
        <w:rPr>
          <w:rFonts w:hint="cs"/>
          <w:sz w:val="16"/>
          <w:szCs w:val="16"/>
          <w:rtl/>
        </w:rPr>
        <w:t>ی</w:t>
      </w:r>
      <w:r w:rsidRPr="00F93F8B">
        <w:rPr>
          <w:rFonts w:hint="eastAsia"/>
          <w:sz w:val="16"/>
          <w:szCs w:val="16"/>
          <w:rtl/>
        </w:rPr>
        <w:t>د</w:t>
      </w:r>
      <w:r w:rsidRPr="00F93F8B">
        <w:rPr>
          <w:sz w:val="16"/>
          <w:szCs w:val="16"/>
          <w:rtl/>
        </w:rPr>
        <w:t xml:space="preserve"> اطلاعات </w:t>
      </w:r>
      <w:r w:rsidRPr="00F93F8B">
        <w:rPr>
          <w:rFonts w:hint="eastAsia"/>
          <w:sz w:val="16"/>
          <w:szCs w:val="16"/>
          <w:rtl/>
        </w:rPr>
        <w:t>را</w:t>
      </w:r>
      <w:r w:rsidRPr="00F93F8B">
        <w:rPr>
          <w:sz w:val="16"/>
          <w:szCs w:val="16"/>
          <w:rtl/>
        </w:rPr>
        <w:t xml:space="preserve"> در گزارش‌ها</w:t>
      </w:r>
      <w:r w:rsidRPr="00F93F8B">
        <w:rPr>
          <w:rFonts w:hint="cs"/>
          <w:sz w:val="16"/>
          <w:szCs w:val="16"/>
          <w:rtl/>
        </w:rPr>
        <w:t>ی</w:t>
      </w:r>
      <w:r w:rsidRPr="00F93F8B">
        <w:rPr>
          <w:sz w:val="16"/>
          <w:szCs w:val="16"/>
          <w:rtl/>
        </w:rPr>
        <w:t xml:space="preserve"> </w:t>
      </w:r>
      <w:r w:rsidRPr="00F93F8B">
        <w:rPr>
          <w:rFonts w:cs="Wingdings"/>
          <w:sz w:val="16"/>
          <w:szCs w:val="16"/>
        </w:rPr>
        <w:t>OIE PVS Pathway</w:t>
      </w:r>
      <w:r w:rsidRPr="00F93F8B">
        <w:rPr>
          <w:sz w:val="16"/>
          <w:szCs w:val="16"/>
          <w:rtl/>
        </w:rPr>
        <w:t xml:space="preserve"> در دسترس قرار ده</w:t>
      </w:r>
      <w:r w:rsidRPr="00F93F8B">
        <w:rPr>
          <w:rFonts w:hint="cs"/>
          <w:sz w:val="16"/>
          <w:szCs w:val="16"/>
          <w:rtl/>
        </w:rPr>
        <w:t>ی</w:t>
      </w:r>
      <w:r w:rsidRPr="00F93F8B">
        <w:rPr>
          <w:rFonts w:hint="eastAsia"/>
          <w:sz w:val="16"/>
          <w:szCs w:val="16"/>
          <w:rtl/>
        </w:rPr>
        <w:t>د</w:t>
      </w:r>
      <w:r w:rsidRPr="00F93F8B">
        <w:rPr>
          <w:rFonts w:hint="cs"/>
          <w:sz w:val="16"/>
          <w:szCs w:val="16"/>
          <w:rtl/>
        </w:rPr>
        <w:t xml:space="preserve">. </w:t>
      </w:r>
      <w:r w:rsidRPr="00F93F8B">
        <w:rPr>
          <w:rFonts w:hint="eastAsia"/>
          <w:sz w:val="16"/>
          <w:szCs w:val="16"/>
          <w:rtl/>
        </w:rPr>
        <w:t>مد</w:t>
      </w:r>
      <w:r w:rsidRPr="00F93F8B">
        <w:rPr>
          <w:rFonts w:hint="cs"/>
          <w:sz w:val="16"/>
          <w:szCs w:val="16"/>
          <w:rtl/>
        </w:rPr>
        <w:t>ی</w:t>
      </w:r>
      <w:r w:rsidRPr="00F93F8B">
        <w:rPr>
          <w:rFonts w:hint="eastAsia"/>
          <w:sz w:val="16"/>
          <w:szCs w:val="16"/>
          <w:rtl/>
        </w:rPr>
        <w:t>ر</w:t>
      </w:r>
      <w:r w:rsidRPr="00F93F8B">
        <w:rPr>
          <w:sz w:val="16"/>
          <w:szCs w:val="16"/>
          <w:rtl/>
        </w:rPr>
        <w:t xml:space="preserve"> ارشد دامپزشک</w:t>
      </w:r>
      <w:r w:rsidRPr="00F93F8B">
        <w:rPr>
          <w:rFonts w:hint="cs"/>
          <w:sz w:val="16"/>
          <w:szCs w:val="16"/>
          <w:rtl/>
        </w:rPr>
        <w:t>ی</w:t>
      </w:r>
      <w:r w:rsidRPr="00F93F8B">
        <w:rPr>
          <w:sz w:val="16"/>
          <w:szCs w:val="16"/>
          <w:rtl/>
        </w:rPr>
        <w:t xml:space="preserve"> ح</w:t>
      </w:r>
      <w:r w:rsidRPr="00F93F8B">
        <w:rPr>
          <w:rFonts w:hint="cs"/>
          <w:sz w:val="16"/>
          <w:szCs w:val="16"/>
          <w:rtl/>
        </w:rPr>
        <w:t>ی</w:t>
      </w:r>
      <w:r w:rsidRPr="00F93F8B">
        <w:rPr>
          <w:rFonts w:hint="eastAsia"/>
          <w:sz w:val="16"/>
          <w:szCs w:val="16"/>
          <w:rtl/>
        </w:rPr>
        <w:t>وانات</w:t>
      </w:r>
      <w:r w:rsidRPr="00F93F8B">
        <w:rPr>
          <w:rFonts w:hint="cs"/>
          <w:sz w:val="16"/>
          <w:szCs w:val="16"/>
          <w:rtl/>
        </w:rPr>
        <w:t>ی</w:t>
      </w:r>
      <w:r w:rsidRPr="00F93F8B">
        <w:rPr>
          <w:sz w:val="16"/>
          <w:szCs w:val="16"/>
          <w:rtl/>
        </w:rPr>
        <w:t xml:space="preserve"> که در ا</w:t>
      </w:r>
      <w:r w:rsidRPr="00F93F8B">
        <w:rPr>
          <w:rFonts w:hint="cs"/>
          <w:sz w:val="16"/>
          <w:szCs w:val="16"/>
          <w:rtl/>
        </w:rPr>
        <w:t>ی</w:t>
      </w:r>
      <w:r w:rsidRPr="00F93F8B">
        <w:rPr>
          <w:rFonts w:hint="eastAsia"/>
          <w:sz w:val="16"/>
          <w:szCs w:val="16"/>
          <w:rtl/>
        </w:rPr>
        <w:t>ن</w:t>
      </w:r>
      <w:r w:rsidRPr="00F93F8B">
        <w:rPr>
          <w:sz w:val="16"/>
          <w:szCs w:val="16"/>
          <w:rtl/>
        </w:rPr>
        <w:t xml:space="preserve"> ارز</w:t>
      </w:r>
      <w:r w:rsidRPr="00F93F8B">
        <w:rPr>
          <w:rFonts w:hint="cs"/>
          <w:sz w:val="16"/>
          <w:szCs w:val="16"/>
          <w:rtl/>
        </w:rPr>
        <w:t>ی</w:t>
      </w:r>
      <w:r w:rsidRPr="00F93F8B">
        <w:rPr>
          <w:rFonts w:hint="eastAsia"/>
          <w:sz w:val="16"/>
          <w:szCs w:val="16"/>
          <w:rtl/>
        </w:rPr>
        <w:t>اب</w:t>
      </w:r>
      <w:r w:rsidRPr="00F93F8B">
        <w:rPr>
          <w:rFonts w:hint="cs"/>
          <w:sz w:val="16"/>
          <w:szCs w:val="16"/>
          <w:rtl/>
        </w:rPr>
        <w:t>ی</w:t>
      </w:r>
      <w:r w:rsidRPr="00F93F8B">
        <w:rPr>
          <w:sz w:val="16"/>
          <w:szCs w:val="16"/>
          <w:rtl/>
        </w:rPr>
        <w:t xml:space="preserve"> مورد توجه قرار م</w:t>
      </w:r>
      <w:r w:rsidRPr="00F93F8B">
        <w:rPr>
          <w:rFonts w:hint="cs"/>
          <w:sz w:val="16"/>
          <w:szCs w:val="16"/>
          <w:rtl/>
        </w:rPr>
        <w:t>ی‌</w:t>
      </w:r>
      <w:r w:rsidRPr="00F93F8B">
        <w:rPr>
          <w:rFonts w:hint="eastAsia"/>
          <w:sz w:val="16"/>
          <w:szCs w:val="16"/>
          <w:rtl/>
        </w:rPr>
        <w:t>گ</w:t>
      </w:r>
      <w:r w:rsidRPr="00F93F8B">
        <w:rPr>
          <w:rFonts w:hint="cs"/>
          <w:sz w:val="16"/>
          <w:szCs w:val="16"/>
          <w:rtl/>
        </w:rPr>
        <w:t>ی</w:t>
      </w:r>
      <w:r w:rsidRPr="00F93F8B">
        <w:rPr>
          <w:rFonts w:hint="eastAsia"/>
          <w:sz w:val="16"/>
          <w:szCs w:val="16"/>
          <w:rtl/>
        </w:rPr>
        <w:t>رند</w:t>
      </w:r>
      <w:r w:rsidRPr="00F93F8B">
        <w:rPr>
          <w:sz w:val="16"/>
          <w:szCs w:val="16"/>
          <w:rtl/>
        </w:rPr>
        <w:t xml:space="preserve"> شامل دام و همچن</w:t>
      </w:r>
      <w:r w:rsidRPr="00F93F8B">
        <w:rPr>
          <w:rFonts w:hint="cs"/>
          <w:sz w:val="16"/>
          <w:szCs w:val="16"/>
          <w:rtl/>
        </w:rPr>
        <w:t>ی</w:t>
      </w:r>
      <w:r w:rsidRPr="00F93F8B">
        <w:rPr>
          <w:rFonts w:hint="eastAsia"/>
          <w:sz w:val="16"/>
          <w:szCs w:val="16"/>
          <w:rtl/>
        </w:rPr>
        <w:t>ن</w:t>
      </w:r>
      <w:r w:rsidRPr="00F93F8B">
        <w:rPr>
          <w:sz w:val="16"/>
          <w:szCs w:val="16"/>
          <w:rtl/>
        </w:rPr>
        <w:t xml:space="preserve"> گونه‌ها</w:t>
      </w:r>
      <w:r w:rsidRPr="00F93F8B">
        <w:rPr>
          <w:rFonts w:hint="cs"/>
          <w:sz w:val="16"/>
          <w:szCs w:val="16"/>
          <w:rtl/>
        </w:rPr>
        <w:t>ی</w:t>
      </w:r>
      <w:r w:rsidRPr="00F93F8B">
        <w:rPr>
          <w:sz w:val="16"/>
          <w:szCs w:val="16"/>
          <w:rtl/>
        </w:rPr>
        <w:t xml:space="preserve"> وحش</w:t>
      </w:r>
      <w:r w:rsidRPr="00F93F8B">
        <w:rPr>
          <w:rFonts w:hint="cs"/>
          <w:sz w:val="16"/>
          <w:szCs w:val="16"/>
          <w:rtl/>
        </w:rPr>
        <w:t>ی</w:t>
      </w:r>
      <w:r w:rsidRPr="00F93F8B">
        <w:rPr>
          <w:sz w:val="16"/>
          <w:szCs w:val="16"/>
          <w:rtl/>
        </w:rPr>
        <w:t xml:space="preserve"> پرورش</w:t>
      </w:r>
      <w:r w:rsidRPr="00F93F8B">
        <w:rPr>
          <w:rFonts w:hint="cs"/>
          <w:sz w:val="16"/>
          <w:szCs w:val="16"/>
          <w:rtl/>
        </w:rPr>
        <w:t>ی</w:t>
      </w:r>
      <w:r w:rsidRPr="00F93F8B">
        <w:rPr>
          <w:sz w:val="16"/>
          <w:szCs w:val="16"/>
          <w:rtl/>
        </w:rPr>
        <w:t xml:space="preserve"> و پرورش ح</w:t>
      </w:r>
      <w:r w:rsidRPr="00F93F8B">
        <w:rPr>
          <w:rFonts w:hint="cs"/>
          <w:sz w:val="16"/>
          <w:szCs w:val="16"/>
          <w:rtl/>
        </w:rPr>
        <w:t>ی</w:t>
      </w:r>
      <w:r w:rsidRPr="00F93F8B">
        <w:rPr>
          <w:rFonts w:hint="eastAsia"/>
          <w:sz w:val="16"/>
          <w:szCs w:val="16"/>
          <w:rtl/>
        </w:rPr>
        <w:t>وانات</w:t>
      </w:r>
      <w:r w:rsidRPr="00F93F8B">
        <w:rPr>
          <w:rFonts w:hint="cs"/>
          <w:sz w:val="16"/>
          <w:szCs w:val="16"/>
          <w:rtl/>
        </w:rPr>
        <w:t>ی</w:t>
      </w:r>
      <w:r w:rsidRPr="00F93F8B">
        <w:rPr>
          <w:sz w:val="16"/>
          <w:szCs w:val="16"/>
          <w:rtl/>
        </w:rPr>
        <w:t xml:space="preserve"> است که به عنوان ح</w:t>
      </w:r>
      <w:r w:rsidRPr="00F93F8B">
        <w:rPr>
          <w:rFonts w:hint="cs"/>
          <w:sz w:val="16"/>
          <w:szCs w:val="16"/>
          <w:rtl/>
        </w:rPr>
        <w:t>ی</w:t>
      </w:r>
      <w:r w:rsidRPr="00F93F8B">
        <w:rPr>
          <w:rFonts w:hint="eastAsia"/>
          <w:sz w:val="16"/>
          <w:szCs w:val="16"/>
          <w:rtl/>
        </w:rPr>
        <w:t>وان</w:t>
      </w:r>
      <w:r w:rsidRPr="00F93F8B">
        <w:rPr>
          <w:sz w:val="16"/>
          <w:szCs w:val="16"/>
          <w:rtl/>
        </w:rPr>
        <w:t xml:space="preserve"> خانگ</w:t>
      </w:r>
      <w:r w:rsidRPr="00F93F8B">
        <w:rPr>
          <w:rFonts w:hint="cs"/>
          <w:sz w:val="16"/>
          <w:szCs w:val="16"/>
          <w:rtl/>
        </w:rPr>
        <w:t>ی</w:t>
      </w:r>
      <w:r w:rsidRPr="00F93F8B">
        <w:rPr>
          <w:sz w:val="16"/>
          <w:szCs w:val="16"/>
          <w:rtl/>
        </w:rPr>
        <w:t xml:space="preserve"> فروخته م</w:t>
      </w:r>
      <w:r w:rsidRPr="00F93F8B">
        <w:rPr>
          <w:rFonts w:hint="cs"/>
          <w:sz w:val="16"/>
          <w:szCs w:val="16"/>
          <w:rtl/>
        </w:rPr>
        <w:t>ی‌</w:t>
      </w:r>
      <w:r w:rsidRPr="00F93F8B">
        <w:rPr>
          <w:rFonts w:hint="eastAsia"/>
          <w:sz w:val="16"/>
          <w:szCs w:val="16"/>
          <w:rtl/>
        </w:rPr>
        <w:t>شوند</w:t>
      </w:r>
      <w:r w:rsidRPr="00F93F8B">
        <w:rPr>
          <w:sz w:val="16"/>
          <w:szCs w:val="16"/>
          <w:rtl/>
        </w:rPr>
        <w:t>.</w:t>
      </w:r>
    </w:p>
  </w:footnote>
  <w:footnote w:id="6">
    <w:p w14:paraId="7FB5A749" w14:textId="77777777" w:rsidR="00FF638B" w:rsidRPr="00F93F8B" w:rsidRDefault="00FF638B" w:rsidP="00FF638B">
      <w:pPr>
        <w:pStyle w:val="FootnoteText"/>
        <w:rPr>
          <w:sz w:val="16"/>
          <w:szCs w:val="16"/>
          <w:rtl/>
          <w:lang w:bidi="fa-IR"/>
        </w:rPr>
      </w:pPr>
      <w:r w:rsidRPr="00F93F8B">
        <w:rPr>
          <w:rStyle w:val="FootnoteReference"/>
          <w:sz w:val="16"/>
          <w:szCs w:val="16"/>
        </w:rPr>
        <w:footnoteRef/>
      </w:r>
      <w:r w:rsidRPr="00F93F8B">
        <w:rPr>
          <w:sz w:val="16"/>
          <w:szCs w:val="16"/>
          <w:rtl/>
        </w:rPr>
        <w:t>ا</w:t>
      </w:r>
      <w:r w:rsidRPr="00F93F8B">
        <w:rPr>
          <w:rFonts w:hint="cs"/>
          <w:sz w:val="16"/>
          <w:szCs w:val="16"/>
          <w:rtl/>
        </w:rPr>
        <w:t>ی</w:t>
      </w:r>
      <w:r w:rsidRPr="00F93F8B">
        <w:rPr>
          <w:rFonts w:hint="eastAsia"/>
          <w:sz w:val="16"/>
          <w:szCs w:val="16"/>
          <w:rtl/>
        </w:rPr>
        <w:t>ن</w:t>
      </w:r>
      <w:r w:rsidRPr="00F93F8B">
        <w:rPr>
          <w:sz w:val="16"/>
          <w:szCs w:val="16"/>
          <w:rtl/>
        </w:rPr>
        <w:t xml:space="preserve"> به همه انواع محصولات از ح</w:t>
      </w:r>
      <w:r w:rsidRPr="00F93F8B">
        <w:rPr>
          <w:rFonts w:hint="cs"/>
          <w:sz w:val="16"/>
          <w:szCs w:val="16"/>
          <w:rtl/>
        </w:rPr>
        <w:t>ی</w:t>
      </w:r>
      <w:r w:rsidRPr="00F93F8B">
        <w:rPr>
          <w:rFonts w:hint="eastAsia"/>
          <w:sz w:val="16"/>
          <w:szCs w:val="16"/>
          <w:rtl/>
        </w:rPr>
        <w:t>وانات</w:t>
      </w:r>
      <w:r w:rsidRPr="00F93F8B">
        <w:rPr>
          <w:sz w:val="16"/>
          <w:szCs w:val="16"/>
          <w:rtl/>
        </w:rPr>
        <w:t xml:space="preserve"> </w:t>
      </w:r>
      <w:r w:rsidRPr="00F93F8B">
        <w:rPr>
          <w:rFonts w:hint="cs"/>
          <w:sz w:val="16"/>
          <w:szCs w:val="16"/>
          <w:rtl/>
        </w:rPr>
        <w:t>پرورش یافته</w:t>
      </w:r>
      <w:r w:rsidRPr="00F93F8B">
        <w:rPr>
          <w:sz w:val="16"/>
          <w:szCs w:val="16"/>
          <w:rtl/>
        </w:rPr>
        <w:t xml:space="preserve"> اشاره دارد. برا</w:t>
      </w:r>
      <w:r w:rsidRPr="00F93F8B">
        <w:rPr>
          <w:rFonts w:hint="cs"/>
          <w:sz w:val="16"/>
          <w:szCs w:val="16"/>
          <w:rtl/>
        </w:rPr>
        <w:t>ی</w:t>
      </w:r>
      <w:r w:rsidRPr="00F93F8B">
        <w:rPr>
          <w:sz w:val="16"/>
          <w:szCs w:val="16"/>
          <w:rtl/>
        </w:rPr>
        <w:t xml:space="preserve"> محصولات مرتبط با مواد غذا</w:t>
      </w:r>
      <w:r w:rsidRPr="00F93F8B">
        <w:rPr>
          <w:rFonts w:hint="cs"/>
          <w:sz w:val="16"/>
          <w:szCs w:val="16"/>
          <w:rtl/>
        </w:rPr>
        <w:t>یی</w:t>
      </w:r>
      <w:r>
        <w:rPr>
          <w:rFonts w:hint="eastAsia"/>
          <w:sz w:val="16"/>
          <w:szCs w:val="16"/>
          <w:rtl/>
        </w:rPr>
        <w:t xml:space="preserve">، </w:t>
      </w:r>
      <w:r w:rsidRPr="00F93F8B">
        <w:rPr>
          <w:sz w:val="16"/>
          <w:szCs w:val="16"/>
          <w:rtl/>
        </w:rPr>
        <w:t>م</w:t>
      </w:r>
      <w:r w:rsidRPr="00F93F8B">
        <w:rPr>
          <w:rFonts w:hint="cs"/>
          <w:sz w:val="16"/>
          <w:szCs w:val="16"/>
          <w:rtl/>
        </w:rPr>
        <w:t>ی</w:t>
      </w:r>
      <w:r w:rsidRPr="00F93F8B">
        <w:rPr>
          <w:sz w:val="16"/>
          <w:szCs w:val="16"/>
          <w:rtl/>
        </w:rPr>
        <w:t xml:space="preserve"> توان به شاخص </w:t>
      </w:r>
      <w:r w:rsidRPr="00F93F8B">
        <w:rPr>
          <w:rFonts w:cs="Wingdings"/>
          <w:sz w:val="16"/>
          <w:szCs w:val="16"/>
        </w:rPr>
        <w:t>P 6.3</w:t>
      </w:r>
      <w:r w:rsidRPr="00F93F8B">
        <w:rPr>
          <w:sz w:val="16"/>
          <w:szCs w:val="16"/>
          <w:rtl/>
        </w:rPr>
        <w:t xml:space="preserve"> اشاره کرد: اقدامات ا</w:t>
      </w:r>
      <w:r w:rsidRPr="00F93F8B">
        <w:rPr>
          <w:rFonts w:hint="cs"/>
          <w:sz w:val="16"/>
          <w:szCs w:val="16"/>
          <w:rtl/>
        </w:rPr>
        <w:t>ی</w:t>
      </w:r>
      <w:r w:rsidRPr="00F93F8B">
        <w:rPr>
          <w:rFonts w:hint="eastAsia"/>
          <w:sz w:val="16"/>
          <w:szCs w:val="16"/>
          <w:rtl/>
        </w:rPr>
        <w:t>من</w:t>
      </w:r>
      <w:r w:rsidRPr="00F93F8B">
        <w:rPr>
          <w:rFonts w:hint="cs"/>
          <w:sz w:val="16"/>
          <w:szCs w:val="16"/>
          <w:rtl/>
        </w:rPr>
        <w:t>ی</w:t>
      </w:r>
      <w:r w:rsidRPr="00F93F8B">
        <w:rPr>
          <w:sz w:val="16"/>
          <w:szCs w:val="16"/>
          <w:rtl/>
        </w:rPr>
        <w:t>/مد</w:t>
      </w:r>
      <w:r w:rsidRPr="00F93F8B">
        <w:rPr>
          <w:rFonts w:hint="cs"/>
          <w:sz w:val="16"/>
          <w:szCs w:val="16"/>
          <w:rtl/>
        </w:rPr>
        <w:t>ی</w:t>
      </w:r>
      <w:r w:rsidRPr="00F93F8B">
        <w:rPr>
          <w:rFonts w:hint="eastAsia"/>
          <w:sz w:val="16"/>
          <w:szCs w:val="16"/>
          <w:rtl/>
        </w:rPr>
        <w:t>ر</w:t>
      </w:r>
      <w:r w:rsidRPr="00F93F8B">
        <w:rPr>
          <w:rFonts w:hint="cs"/>
          <w:sz w:val="16"/>
          <w:szCs w:val="16"/>
          <w:rtl/>
        </w:rPr>
        <w:t>ی</w:t>
      </w:r>
      <w:r w:rsidRPr="00F93F8B">
        <w:rPr>
          <w:rFonts w:hint="eastAsia"/>
          <w:sz w:val="16"/>
          <w:szCs w:val="16"/>
          <w:rtl/>
        </w:rPr>
        <w:t>ت</w:t>
      </w:r>
      <w:r w:rsidRPr="00F93F8B">
        <w:rPr>
          <w:sz w:val="16"/>
          <w:szCs w:val="16"/>
          <w:rtl/>
        </w:rPr>
        <w:t xml:space="preserve"> و بهداشت مواد غذا</w:t>
      </w:r>
      <w:r w:rsidRPr="00F93F8B">
        <w:rPr>
          <w:rFonts w:hint="cs"/>
          <w:sz w:val="16"/>
          <w:szCs w:val="16"/>
          <w:rtl/>
        </w:rPr>
        <w:t>یی</w:t>
      </w:r>
      <w:r w:rsidRPr="00F93F8B">
        <w:rPr>
          <w:sz w:val="16"/>
          <w:szCs w:val="16"/>
          <w:rtl/>
        </w:rPr>
        <w:t xml:space="preserve"> در فرآور</w:t>
      </w:r>
      <w:r w:rsidRPr="00F93F8B">
        <w:rPr>
          <w:rFonts w:hint="cs"/>
          <w:sz w:val="16"/>
          <w:szCs w:val="16"/>
          <w:rtl/>
        </w:rPr>
        <w:t>ی</w:t>
      </w:r>
      <w:r w:rsidRPr="00F93F8B">
        <w:rPr>
          <w:sz w:val="16"/>
          <w:szCs w:val="16"/>
          <w:rtl/>
        </w:rPr>
        <w:t xml:space="preserve"> مواد غذا</w:t>
      </w:r>
      <w:r w:rsidRPr="00F93F8B">
        <w:rPr>
          <w:rFonts w:hint="cs"/>
          <w:sz w:val="16"/>
          <w:szCs w:val="16"/>
          <w:rtl/>
        </w:rPr>
        <w:t>یی</w:t>
      </w:r>
      <w:r w:rsidRPr="00F93F8B">
        <w:rPr>
          <w:sz w:val="16"/>
          <w:szCs w:val="16"/>
          <w:rtl/>
        </w:rPr>
        <w:t>.</w:t>
      </w:r>
      <w:r w:rsidRPr="00F93F8B">
        <w:rPr>
          <w:rFonts w:hint="cs"/>
          <w:sz w:val="16"/>
          <w:szCs w:val="16"/>
          <w:rtl/>
        </w:rPr>
        <w:t xml:space="preserve"> </w:t>
      </w:r>
      <w:r w:rsidRPr="00F93F8B">
        <w:rPr>
          <w:rFonts w:hint="eastAsia"/>
          <w:sz w:val="16"/>
          <w:szCs w:val="16"/>
          <w:rtl/>
        </w:rPr>
        <w:t>مطابقت</w:t>
      </w:r>
      <w:r w:rsidRPr="00F93F8B">
        <w:rPr>
          <w:sz w:val="16"/>
          <w:szCs w:val="16"/>
          <w:rtl/>
        </w:rPr>
        <w:t xml:space="preserve"> با استانداردها</w:t>
      </w:r>
      <w:r w:rsidRPr="00F93F8B">
        <w:rPr>
          <w:rFonts w:hint="cs"/>
          <w:sz w:val="16"/>
          <w:szCs w:val="16"/>
          <w:rtl/>
        </w:rPr>
        <w:t>ی</w:t>
      </w:r>
      <w:r w:rsidRPr="00F93F8B">
        <w:rPr>
          <w:sz w:val="16"/>
          <w:szCs w:val="16"/>
          <w:rtl/>
        </w:rPr>
        <w:t xml:space="preserve"> کدها</w:t>
      </w:r>
      <w:r w:rsidRPr="00F93F8B">
        <w:rPr>
          <w:rFonts w:hint="cs"/>
          <w:sz w:val="16"/>
          <w:szCs w:val="16"/>
          <w:rtl/>
        </w:rPr>
        <w:t>ی</w:t>
      </w:r>
      <w:r w:rsidRPr="00F93F8B">
        <w:rPr>
          <w:sz w:val="16"/>
          <w:szCs w:val="16"/>
          <w:rtl/>
        </w:rPr>
        <w:t xml:space="preserve"> زم</w:t>
      </w:r>
      <w:r w:rsidRPr="00F93F8B">
        <w:rPr>
          <w:rFonts w:hint="cs"/>
          <w:sz w:val="16"/>
          <w:szCs w:val="16"/>
          <w:rtl/>
        </w:rPr>
        <w:t>ی</w:t>
      </w:r>
      <w:r w:rsidRPr="00F93F8B">
        <w:rPr>
          <w:rFonts w:hint="eastAsia"/>
          <w:sz w:val="16"/>
          <w:szCs w:val="16"/>
          <w:rtl/>
        </w:rPr>
        <w:t>ن</w:t>
      </w:r>
      <w:r w:rsidRPr="00F93F8B">
        <w:rPr>
          <w:rFonts w:hint="cs"/>
          <w:sz w:val="16"/>
          <w:szCs w:val="16"/>
          <w:rtl/>
        </w:rPr>
        <w:t>ی</w:t>
      </w:r>
      <w:r w:rsidRPr="00F93F8B">
        <w:rPr>
          <w:sz w:val="16"/>
          <w:szCs w:val="16"/>
          <w:rtl/>
        </w:rPr>
        <w:t xml:space="preserve"> و آب</w:t>
      </w:r>
      <w:r w:rsidRPr="00F93F8B">
        <w:rPr>
          <w:rFonts w:hint="cs"/>
          <w:sz w:val="16"/>
          <w:szCs w:val="16"/>
          <w:rtl/>
        </w:rPr>
        <w:t>ی</w:t>
      </w:r>
      <w:r w:rsidRPr="00F93F8B">
        <w:rPr>
          <w:sz w:val="16"/>
          <w:szCs w:val="16"/>
          <w:rtl/>
        </w:rPr>
        <w:t xml:space="preserve"> </w:t>
      </w:r>
      <w:r w:rsidRPr="00F93F8B">
        <w:rPr>
          <w:rFonts w:cs="Wingdings"/>
          <w:sz w:val="16"/>
          <w:szCs w:val="16"/>
        </w:rPr>
        <w:t>OIE</w:t>
      </w:r>
      <w:r w:rsidRPr="00F93F8B">
        <w:rPr>
          <w:sz w:val="16"/>
          <w:szCs w:val="16"/>
          <w:rtl/>
        </w:rPr>
        <w:t xml:space="preserve"> و </w:t>
      </w:r>
      <w:r w:rsidRPr="00F93F8B">
        <w:rPr>
          <w:rFonts w:cs="Wingdings"/>
          <w:sz w:val="16"/>
          <w:szCs w:val="16"/>
        </w:rPr>
        <w:t>Codex Alimentarius</w:t>
      </w:r>
      <w:r w:rsidRPr="00F93F8B">
        <w:rPr>
          <w:sz w:val="16"/>
          <w:szCs w:val="16"/>
          <w:rtl/>
        </w:rPr>
        <w:t xml:space="preserve"> در گزارش</w:t>
      </w:r>
      <w:r>
        <w:rPr>
          <w:sz w:val="16"/>
          <w:szCs w:val="16"/>
          <w:rtl/>
        </w:rPr>
        <w:t>‌ها</w:t>
      </w:r>
      <w:r w:rsidRPr="00F93F8B">
        <w:rPr>
          <w:rFonts w:hint="cs"/>
          <w:sz w:val="16"/>
          <w:szCs w:val="16"/>
          <w:rtl/>
        </w:rPr>
        <w:t>ی</w:t>
      </w:r>
      <w:r w:rsidRPr="00F93F8B">
        <w:rPr>
          <w:sz w:val="16"/>
          <w:szCs w:val="16"/>
          <w:rtl/>
        </w:rPr>
        <w:t xml:space="preserve"> </w:t>
      </w:r>
      <w:r w:rsidRPr="00F93F8B">
        <w:rPr>
          <w:rFonts w:cs="Wingdings"/>
          <w:sz w:val="16"/>
          <w:szCs w:val="16"/>
        </w:rPr>
        <w:t>OIE PVS Pathway</w:t>
      </w:r>
      <w:r w:rsidRPr="00F93F8B">
        <w:rPr>
          <w:sz w:val="16"/>
          <w:szCs w:val="16"/>
          <w:rtl/>
        </w:rPr>
        <w:t xml:space="preserve"> بررس</w:t>
      </w:r>
      <w:r w:rsidRPr="00F93F8B">
        <w:rPr>
          <w:rFonts w:hint="cs"/>
          <w:sz w:val="16"/>
          <w:szCs w:val="16"/>
          <w:rtl/>
        </w:rPr>
        <w:t>ی</w:t>
      </w:r>
      <w:r w:rsidRPr="00F93F8B">
        <w:rPr>
          <w:sz w:val="16"/>
          <w:szCs w:val="16"/>
          <w:rtl/>
        </w:rPr>
        <w:t xml:space="preserve"> </w:t>
      </w:r>
      <w:r>
        <w:rPr>
          <w:sz w:val="16"/>
          <w:szCs w:val="16"/>
          <w:rtl/>
        </w:rPr>
        <w:t>‌می‌شو</w:t>
      </w:r>
      <w:r w:rsidRPr="00F93F8B">
        <w:rPr>
          <w:sz w:val="16"/>
          <w:szCs w:val="16"/>
          <w:rtl/>
        </w:rPr>
        <w:t>د.</w:t>
      </w:r>
    </w:p>
  </w:footnote>
  <w:footnote w:id="7">
    <w:p w14:paraId="76DF8CE2" w14:textId="77777777" w:rsidR="00FF638B" w:rsidRPr="00F93F8B" w:rsidRDefault="00FF638B" w:rsidP="00FF638B">
      <w:pPr>
        <w:rPr>
          <w:sz w:val="16"/>
          <w:szCs w:val="16"/>
        </w:rPr>
      </w:pPr>
      <w:r w:rsidRPr="00F93F8B">
        <w:rPr>
          <w:rStyle w:val="FootnoteReference"/>
          <w:sz w:val="16"/>
          <w:szCs w:val="16"/>
        </w:rPr>
        <w:footnoteRef/>
      </w:r>
      <w:r w:rsidRPr="00F93F8B">
        <w:rPr>
          <w:sz w:val="16"/>
          <w:szCs w:val="16"/>
        </w:rPr>
        <w:t xml:space="preserve"> Compliance</w:t>
      </w:r>
      <w:r w:rsidRPr="00F93F8B">
        <w:rPr>
          <w:spacing w:val="-8"/>
          <w:sz w:val="16"/>
          <w:szCs w:val="16"/>
        </w:rPr>
        <w:t xml:space="preserve"> </w:t>
      </w:r>
      <w:r w:rsidRPr="00F93F8B">
        <w:rPr>
          <w:sz w:val="16"/>
          <w:szCs w:val="16"/>
        </w:rPr>
        <w:t>with</w:t>
      </w:r>
      <w:r w:rsidRPr="00F93F8B">
        <w:rPr>
          <w:spacing w:val="-8"/>
          <w:sz w:val="16"/>
          <w:szCs w:val="16"/>
        </w:rPr>
        <w:t xml:space="preserve"> </w:t>
      </w:r>
      <w:r w:rsidRPr="00F93F8B">
        <w:rPr>
          <w:sz w:val="16"/>
          <w:szCs w:val="16"/>
        </w:rPr>
        <w:t>the</w:t>
      </w:r>
      <w:r w:rsidRPr="00F93F8B">
        <w:rPr>
          <w:spacing w:val="-8"/>
          <w:sz w:val="16"/>
          <w:szCs w:val="16"/>
        </w:rPr>
        <w:t xml:space="preserve"> </w:t>
      </w:r>
      <w:r w:rsidRPr="00F93F8B">
        <w:rPr>
          <w:sz w:val="16"/>
          <w:szCs w:val="16"/>
        </w:rPr>
        <w:t>standards</w:t>
      </w:r>
      <w:r w:rsidRPr="00F93F8B">
        <w:rPr>
          <w:spacing w:val="-8"/>
          <w:sz w:val="16"/>
          <w:szCs w:val="16"/>
        </w:rPr>
        <w:t xml:space="preserve"> </w:t>
      </w:r>
      <w:r w:rsidRPr="00F93F8B">
        <w:rPr>
          <w:sz w:val="16"/>
          <w:szCs w:val="16"/>
        </w:rPr>
        <w:t>of</w:t>
      </w:r>
      <w:r w:rsidRPr="00F93F8B">
        <w:rPr>
          <w:spacing w:val="-8"/>
          <w:sz w:val="16"/>
          <w:szCs w:val="16"/>
        </w:rPr>
        <w:t xml:space="preserve"> </w:t>
      </w:r>
      <w:r w:rsidRPr="00F93F8B">
        <w:rPr>
          <w:sz w:val="16"/>
          <w:szCs w:val="16"/>
        </w:rPr>
        <w:t>the</w:t>
      </w:r>
      <w:r w:rsidRPr="00F93F8B">
        <w:rPr>
          <w:spacing w:val="-8"/>
          <w:sz w:val="16"/>
          <w:szCs w:val="16"/>
        </w:rPr>
        <w:t xml:space="preserve"> </w:t>
      </w:r>
      <w:r w:rsidRPr="00F93F8B">
        <w:rPr>
          <w:sz w:val="16"/>
          <w:szCs w:val="16"/>
        </w:rPr>
        <w:t>OIE</w:t>
      </w:r>
      <w:r w:rsidRPr="00F93F8B">
        <w:rPr>
          <w:spacing w:val="-8"/>
          <w:sz w:val="16"/>
          <w:szCs w:val="16"/>
        </w:rPr>
        <w:t xml:space="preserve"> </w:t>
      </w:r>
      <w:r w:rsidRPr="00F93F8B">
        <w:rPr>
          <w:sz w:val="16"/>
          <w:szCs w:val="16"/>
        </w:rPr>
        <w:t>Terrestrial</w:t>
      </w:r>
      <w:r w:rsidRPr="00F93F8B">
        <w:rPr>
          <w:spacing w:val="-8"/>
          <w:sz w:val="16"/>
          <w:szCs w:val="16"/>
        </w:rPr>
        <w:t xml:space="preserve"> </w:t>
      </w:r>
      <w:r w:rsidRPr="00F93F8B">
        <w:rPr>
          <w:sz w:val="16"/>
          <w:szCs w:val="16"/>
        </w:rPr>
        <w:t>and</w:t>
      </w:r>
      <w:r w:rsidRPr="00F93F8B">
        <w:rPr>
          <w:spacing w:val="-8"/>
          <w:sz w:val="16"/>
          <w:szCs w:val="16"/>
        </w:rPr>
        <w:t xml:space="preserve"> </w:t>
      </w:r>
      <w:r w:rsidRPr="00F93F8B">
        <w:rPr>
          <w:sz w:val="16"/>
          <w:szCs w:val="16"/>
        </w:rPr>
        <w:t>Aquatic</w:t>
      </w:r>
      <w:r w:rsidRPr="00F93F8B">
        <w:rPr>
          <w:spacing w:val="-8"/>
          <w:sz w:val="16"/>
          <w:szCs w:val="16"/>
        </w:rPr>
        <w:t xml:space="preserve"> </w:t>
      </w:r>
      <w:r w:rsidRPr="00F93F8B">
        <w:rPr>
          <w:sz w:val="16"/>
          <w:szCs w:val="16"/>
        </w:rPr>
        <w:t>Codes</w:t>
      </w:r>
      <w:r w:rsidRPr="00F93F8B">
        <w:rPr>
          <w:spacing w:val="-8"/>
          <w:sz w:val="16"/>
          <w:szCs w:val="16"/>
        </w:rPr>
        <w:t xml:space="preserve"> </w:t>
      </w:r>
      <w:r w:rsidRPr="00F93F8B">
        <w:rPr>
          <w:sz w:val="16"/>
          <w:szCs w:val="16"/>
        </w:rPr>
        <w:t>and</w:t>
      </w:r>
      <w:r w:rsidRPr="00F93F8B">
        <w:rPr>
          <w:spacing w:val="-8"/>
          <w:sz w:val="16"/>
          <w:szCs w:val="16"/>
        </w:rPr>
        <w:t xml:space="preserve"> </w:t>
      </w:r>
      <w:r w:rsidRPr="00F93F8B">
        <w:rPr>
          <w:sz w:val="16"/>
          <w:szCs w:val="16"/>
        </w:rPr>
        <w:t>Codex</w:t>
      </w:r>
      <w:r w:rsidRPr="00F93F8B">
        <w:rPr>
          <w:spacing w:val="-8"/>
          <w:sz w:val="16"/>
          <w:szCs w:val="16"/>
        </w:rPr>
        <w:t xml:space="preserve"> </w:t>
      </w:r>
      <w:r w:rsidRPr="00F93F8B">
        <w:rPr>
          <w:sz w:val="16"/>
          <w:szCs w:val="16"/>
        </w:rPr>
        <w:t>Alimentarius</w:t>
      </w:r>
      <w:r w:rsidRPr="00F93F8B">
        <w:rPr>
          <w:spacing w:val="-8"/>
          <w:sz w:val="16"/>
          <w:szCs w:val="16"/>
        </w:rPr>
        <w:t xml:space="preserve"> </w:t>
      </w:r>
      <w:r w:rsidRPr="00F93F8B">
        <w:rPr>
          <w:sz w:val="16"/>
          <w:szCs w:val="16"/>
        </w:rPr>
        <w:t>are</w:t>
      </w:r>
      <w:r w:rsidRPr="00F93F8B">
        <w:rPr>
          <w:spacing w:val="-8"/>
          <w:sz w:val="16"/>
          <w:szCs w:val="16"/>
        </w:rPr>
        <w:t xml:space="preserve"> </w:t>
      </w:r>
      <w:r w:rsidRPr="00F93F8B">
        <w:rPr>
          <w:sz w:val="16"/>
          <w:szCs w:val="16"/>
        </w:rPr>
        <w:t>reviewed</w:t>
      </w:r>
      <w:r w:rsidRPr="00F93F8B">
        <w:rPr>
          <w:spacing w:val="-8"/>
          <w:sz w:val="16"/>
          <w:szCs w:val="16"/>
        </w:rPr>
        <w:t xml:space="preserve"> </w:t>
      </w:r>
      <w:r w:rsidRPr="00F93F8B">
        <w:rPr>
          <w:sz w:val="16"/>
          <w:szCs w:val="16"/>
        </w:rPr>
        <w:t>in</w:t>
      </w:r>
      <w:r w:rsidRPr="00F93F8B">
        <w:rPr>
          <w:spacing w:val="-8"/>
          <w:sz w:val="16"/>
          <w:szCs w:val="16"/>
        </w:rPr>
        <w:t xml:space="preserve"> </w:t>
      </w:r>
      <w:r w:rsidRPr="00F93F8B">
        <w:rPr>
          <w:sz w:val="16"/>
          <w:szCs w:val="16"/>
        </w:rPr>
        <w:t>the</w:t>
      </w:r>
      <w:r w:rsidRPr="00F93F8B">
        <w:rPr>
          <w:spacing w:val="-8"/>
          <w:sz w:val="16"/>
          <w:szCs w:val="16"/>
        </w:rPr>
        <w:t xml:space="preserve"> </w:t>
      </w:r>
      <w:r w:rsidRPr="00F93F8B">
        <w:rPr>
          <w:sz w:val="16"/>
          <w:szCs w:val="16"/>
        </w:rPr>
        <w:t>OIE</w:t>
      </w:r>
      <w:r w:rsidRPr="00F93F8B">
        <w:rPr>
          <w:spacing w:val="-8"/>
          <w:sz w:val="16"/>
          <w:szCs w:val="16"/>
        </w:rPr>
        <w:t xml:space="preserve"> </w:t>
      </w:r>
      <w:r w:rsidRPr="00F93F8B">
        <w:rPr>
          <w:sz w:val="16"/>
          <w:szCs w:val="16"/>
        </w:rPr>
        <w:t>PVS</w:t>
      </w:r>
      <w:r w:rsidRPr="00F93F8B">
        <w:rPr>
          <w:spacing w:val="40"/>
          <w:sz w:val="16"/>
          <w:szCs w:val="16"/>
        </w:rPr>
        <w:t xml:space="preserve"> </w:t>
      </w:r>
      <w:r w:rsidRPr="00F93F8B">
        <w:rPr>
          <w:sz w:val="16"/>
          <w:szCs w:val="16"/>
        </w:rPr>
        <w:t>Pathway</w:t>
      </w:r>
      <w:r w:rsidRPr="00F93F8B">
        <w:rPr>
          <w:spacing w:val="-4"/>
          <w:sz w:val="16"/>
          <w:szCs w:val="16"/>
        </w:rPr>
        <w:t xml:space="preserve"> </w:t>
      </w:r>
      <w:r w:rsidRPr="00F93F8B">
        <w:rPr>
          <w:sz w:val="16"/>
          <w:szCs w:val="16"/>
        </w:rPr>
        <w:t>reports.</w:t>
      </w:r>
    </w:p>
    <w:p w14:paraId="792CB38F" w14:textId="77777777" w:rsidR="00FF638B" w:rsidRPr="00F93F8B" w:rsidRDefault="00FF638B" w:rsidP="00FF638B">
      <w:pPr>
        <w:pStyle w:val="FootnoteText"/>
        <w:rPr>
          <w:sz w:val="16"/>
          <w:szCs w:val="16"/>
          <w:rtl/>
          <w:lang w:bidi="fa-I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0DC2"/>
    <w:multiLevelType w:val="hybridMultilevel"/>
    <w:tmpl w:val="12F47F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043D87"/>
    <w:multiLevelType w:val="hybridMultilevel"/>
    <w:tmpl w:val="407E70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45C4D"/>
    <w:multiLevelType w:val="hybridMultilevel"/>
    <w:tmpl w:val="334E99C4"/>
    <w:lvl w:ilvl="0" w:tplc="8176FD64">
      <w:start w:val="1"/>
      <w:numFmt w:val="decimal"/>
      <w:lvlText w:val="%1."/>
      <w:lvlJc w:val="left"/>
    </w:lvl>
    <w:lvl w:ilvl="1" w:tplc="AC0836AC">
      <w:numFmt w:val="decimal"/>
      <w:lvlText w:val=""/>
      <w:lvlJc w:val="left"/>
    </w:lvl>
    <w:lvl w:ilvl="2" w:tplc="ED568C46">
      <w:numFmt w:val="decimal"/>
      <w:lvlText w:val=""/>
      <w:lvlJc w:val="left"/>
    </w:lvl>
    <w:lvl w:ilvl="3" w:tplc="C6F2D60E">
      <w:numFmt w:val="decimal"/>
      <w:lvlText w:val=""/>
      <w:lvlJc w:val="left"/>
    </w:lvl>
    <w:lvl w:ilvl="4" w:tplc="659C9C84">
      <w:numFmt w:val="decimal"/>
      <w:lvlText w:val=""/>
      <w:lvlJc w:val="left"/>
    </w:lvl>
    <w:lvl w:ilvl="5" w:tplc="01A69B62">
      <w:numFmt w:val="decimal"/>
      <w:lvlText w:val=""/>
      <w:lvlJc w:val="left"/>
    </w:lvl>
    <w:lvl w:ilvl="6" w:tplc="92FC5608">
      <w:numFmt w:val="decimal"/>
      <w:lvlText w:val=""/>
      <w:lvlJc w:val="left"/>
    </w:lvl>
    <w:lvl w:ilvl="7" w:tplc="D668DA80">
      <w:numFmt w:val="decimal"/>
      <w:lvlText w:val=""/>
      <w:lvlJc w:val="left"/>
    </w:lvl>
    <w:lvl w:ilvl="8" w:tplc="04BE46C2">
      <w:numFmt w:val="decimal"/>
      <w:lvlText w:val=""/>
      <w:lvlJc w:val="left"/>
    </w:lvl>
  </w:abstractNum>
  <w:abstractNum w:abstractNumId="3" w15:restartNumberingAfterBreak="0">
    <w:nsid w:val="1D9F6E5F"/>
    <w:multiLevelType w:val="hybridMultilevel"/>
    <w:tmpl w:val="8B58507A"/>
    <w:lvl w:ilvl="0" w:tplc="D2CC65EA">
      <w:start w:val="5"/>
      <w:numFmt w:val="decimal"/>
      <w:lvlText w:val="%1."/>
      <w:lvlJc w:val="left"/>
    </w:lvl>
    <w:lvl w:ilvl="1" w:tplc="1A2A0910">
      <w:numFmt w:val="decimal"/>
      <w:lvlText w:val=""/>
      <w:lvlJc w:val="left"/>
    </w:lvl>
    <w:lvl w:ilvl="2" w:tplc="24E2632E">
      <w:numFmt w:val="decimal"/>
      <w:lvlText w:val=""/>
      <w:lvlJc w:val="left"/>
    </w:lvl>
    <w:lvl w:ilvl="3" w:tplc="71D8FADA">
      <w:numFmt w:val="decimal"/>
      <w:lvlText w:val=""/>
      <w:lvlJc w:val="left"/>
    </w:lvl>
    <w:lvl w:ilvl="4" w:tplc="29D2A844">
      <w:numFmt w:val="decimal"/>
      <w:lvlText w:val=""/>
      <w:lvlJc w:val="left"/>
    </w:lvl>
    <w:lvl w:ilvl="5" w:tplc="A4084E04">
      <w:numFmt w:val="decimal"/>
      <w:lvlText w:val=""/>
      <w:lvlJc w:val="left"/>
    </w:lvl>
    <w:lvl w:ilvl="6" w:tplc="5BFAF8C2">
      <w:numFmt w:val="decimal"/>
      <w:lvlText w:val=""/>
      <w:lvlJc w:val="left"/>
    </w:lvl>
    <w:lvl w:ilvl="7" w:tplc="ED6A8776">
      <w:numFmt w:val="decimal"/>
      <w:lvlText w:val=""/>
      <w:lvlJc w:val="left"/>
    </w:lvl>
    <w:lvl w:ilvl="8" w:tplc="2C8A1CB0">
      <w:numFmt w:val="decimal"/>
      <w:lvlText w:val=""/>
      <w:lvlJc w:val="left"/>
    </w:lvl>
  </w:abstractNum>
  <w:abstractNum w:abstractNumId="4" w15:restartNumberingAfterBreak="0">
    <w:nsid w:val="288F1A34"/>
    <w:multiLevelType w:val="hybridMultilevel"/>
    <w:tmpl w:val="E1EE109C"/>
    <w:lvl w:ilvl="0" w:tplc="7AD818CA">
      <w:start w:val="3"/>
      <w:numFmt w:val="decimal"/>
      <w:lvlText w:val="%1."/>
      <w:lvlJc w:val="left"/>
    </w:lvl>
    <w:lvl w:ilvl="1" w:tplc="5242251C">
      <w:numFmt w:val="decimal"/>
      <w:lvlText w:val=""/>
      <w:lvlJc w:val="left"/>
    </w:lvl>
    <w:lvl w:ilvl="2" w:tplc="E8F23146">
      <w:numFmt w:val="decimal"/>
      <w:lvlText w:val=""/>
      <w:lvlJc w:val="left"/>
    </w:lvl>
    <w:lvl w:ilvl="3" w:tplc="94BC909E">
      <w:numFmt w:val="decimal"/>
      <w:lvlText w:val=""/>
      <w:lvlJc w:val="left"/>
    </w:lvl>
    <w:lvl w:ilvl="4" w:tplc="70D4092A">
      <w:numFmt w:val="decimal"/>
      <w:lvlText w:val=""/>
      <w:lvlJc w:val="left"/>
    </w:lvl>
    <w:lvl w:ilvl="5" w:tplc="D4788D0E">
      <w:numFmt w:val="decimal"/>
      <w:lvlText w:val=""/>
      <w:lvlJc w:val="left"/>
    </w:lvl>
    <w:lvl w:ilvl="6" w:tplc="D4E845E8">
      <w:numFmt w:val="decimal"/>
      <w:lvlText w:val=""/>
      <w:lvlJc w:val="left"/>
    </w:lvl>
    <w:lvl w:ilvl="7" w:tplc="568CD370">
      <w:numFmt w:val="decimal"/>
      <w:lvlText w:val=""/>
      <w:lvlJc w:val="left"/>
    </w:lvl>
    <w:lvl w:ilvl="8" w:tplc="1CD20364">
      <w:numFmt w:val="decimal"/>
      <w:lvlText w:val=""/>
      <w:lvlJc w:val="left"/>
    </w:lvl>
  </w:abstractNum>
  <w:abstractNum w:abstractNumId="5" w15:restartNumberingAfterBreak="0">
    <w:nsid w:val="2A006B15"/>
    <w:multiLevelType w:val="multilevel"/>
    <w:tmpl w:val="AF08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55DBC"/>
    <w:multiLevelType w:val="hybridMultilevel"/>
    <w:tmpl w:val="56EC048A"/>
    <w:lvl w:ilvl="0" w:tplc="65EA3646">
      <w:start w:val="4"/>
      <w:numFmt w:val="decimal"/>
      <w:lvlText w:val="%1."/>
      <w:lvlJc w:val="left"/>
    </w:lvl>
    <w:lvl w:ilvl="1" w:tplc="946465F6">
      <w:numFmt w:val="decimal"/>
      <w:lvlText w:val=""/>
      <w:lvlJc w:val="left"/>
    </w:lvl>
    <w:lvl w:ilvl="2" w:tplc="271E299C">
      <w:numFmt w:val="decimal"/>
      <w:lvlText w:val=""/>
      <w:lvlJc w:val="left"/>
    </w:lvl>
    <w:lvl w:ilvl="3" w:tplc="BA389FEA">
      <w:numFmt w:val="decimal"/>
      <w:lvlText w:val=""/>
      <w:lvlJc w:val="left"/>
    </w:lvl>
    <w:lvl w:ilvl="4" w:tplc="4DFA05D8">
      <w:numFmt w:val="decimal"/>
      <w:lvlText w:val=""/>
      <w:lvlJc w:val="left"/>
    </w:lvl>
    <w:lvl w:ilvl="5" w:tplc="7780CADC">
      <w:numFmt w:val="decimal"/>
      <w:lvlText w:val=""/>
      <w:lvlJc w:val="left"/>
    </w:lvl>
    <w:lvl w:ilvl="6" w:tplc="14C65FFA">
      <w:numFmt w:val="decimal"/>
      <w:lvlText w:val=""/>
      <w:lvlJc w:val="left"/>
    </w:lvl>
    <w:lvl w:ilvl="7" w:tplc="6EF8B51C">
      <w:numFmt w:val="decimal"/>
      <w:lvlText w:val=""/>
      <w:lvlJc w:val="left"/>
    </w:lvl>
    <w:lvl w:ilvl="8" w:tplc="7B643988">
      <w:numFmt w:val="decimal"/>
      <w:lvlText w:val=""/>
      <w:lvlJc w:val="left"/>
    </w:lvl>
  </w:abstractNum>
  <w:abstractNum w:abstractNumId="7" w15:restartNumberingAfterBreak="0">
    <w:nsid w:val="30032EBB"/>
    <w:multiLevelType w:val="multilevel"/>
    <w:tmpl w:val="D15A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08297A"/>
    <w:multiLevelType w:val="hybridMultilevel"/>
    <w:tmpl w:val="BC9E7716"/>
    <w:lvl w:ilvl="0" w:tplc="F7EA7F08">
      <w:start w:val="1"/>
      <w:numFmt w:val="bullet"/>
      <w:lvlText w:val="-"/>
      <w:lvlJc w:val="righ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B84E69"/>
    <w:multiLevelType w:val="multilevel"/>
    <w:tmpl w:val="D42E81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3C3E6324"/>
    <w:multiLevelType w:val="hybridMultilevel"/>
    <w:tmpl w:val="33362D7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3F7DEE"/>
    <w:multiLevelType w:val="multilevel"/>
    <w:tmpl w:val="66846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25715"/>
    <w:multiLevelType w:val="hybridMultilevel"/>
    <w:tmpl w:val="CCB82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25424"/>
    <w:multiLevelType w:val="multilevel"/>
    <w:tmpl w:val="2F567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DEA3D"/>
    <w:multiLevelType w:val="hybridMultilevel"/>
    <w:tmpl w:val="EE8AD426"/>
    <w:lvl w:ilvl="0" w:tplc="748235D6">
      <w:start w:val="2"/>
      <w:numFmt w:val="decimal"/>
      <w:lvlText w:val="%1."/>
      <w:lvlJc w:val="left"/>
    </w:lvl>
    <w:lvl w:ilvl="1" w:tplc="A894CFE2">
      <w:numFmt w:val="decimal"/>
      <w:lvlText w:val=""/>
      <w:lvlJc w:val="left"/>
    </w:lvl>
    <w:lvl w:ilvl="2" w:tplc="9D1E0036">
      <w:numFmt w:val="decimal"/>
      <w:lvlText w:val=""/>
      <w:lvlJc w:val="left"/>
    </w:lvl>
    <w:lvl w:ilvl="3" w:tplc="8F24FDDA">
      <w:numFmt w:val="decimal"/>
      <w:lvlText w:val=""/>
      <w:lvlJc w:val="left"/>
    </w:lvl>
    <w:lvl w:ilvl="4" w:tplc="59709C6E">
      <w:numFmt w:val="decimal"/>
      <w:lvlText w:val=""/>
      <w:lvlJc w:val="left"/>
    </w:lvl>
    <w:lvl w:ilvl="5" w:tplc="C13CC9E8">
      <w:numFmt w:val="decimal"/>
      <w:lvlText w:val=""/>
      <w:lvlJc w:val="left"/>
    </w:lvl>
    <w:lvl w:ilvl="6" w:tplc="5DD4013E">
      <w:numFmt w:val="decimal"/>
      <w:lvlText w:val=""/>
      <w:lvlJc w:val="left"/>
    </w:lvl>
    <w:lvl w:ilvl="7" w:tplc="083C3FB8">
      <w:numFmt w:val="decimal"/>
      <w:lvlText w:val=""/>
      <w:lvlJc w:val="left"/>
    </w:lvl>
    <w:lvl w:ilvl="8" w:tplc="ED6CDDF0">
      <w:numFmt w:val="decimal"/>
      <w:lvlText w:val=""/>
      <w:lvlJc w:val="left"/>
    </w:lvl>
  </w:abstractNum>
  <w:abstractNum w:abstractNumId="15" w15:restartNumberingAfterBreak="0">
    <w:nsid w:val="62966858"/>
    <w:multiLevelType w:val="hybridMultilevel"/>
    <w:tmpl w:val="89AAE416"/>
    <w:lvl w:ilvl="0" w:tplc="5C6E7C8C">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6" w15:restartNumberingAfterBreak="0">
    <w:nsid w:val="69CA2691"/>
    <w:multiLevelType w:val="multilevel"/>
    <w:tmpl w:val="643A7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AD7665"/>
    <w:multiLevelType w:val="hybridMultilevel"/>
    <w:tmpl w:val="F0AC9324"/>
    <w:lvl w:ilvl="0" w:tplc="A350AAFC">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9A6B81"/>
    <w:multiLevelType w:val="multilevel"/>
    <w:tmpl w:val="F37A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8"/>
  </w:num>
  <w:num w:numId="4">
    <w:abstractNumId w:val="5"/>
  </w:num>
  <w:num w:numId="5">
    <w:abstractNumId w:val="1"/>
  </w:num>
  <w:num w:numId="6">
    <w:abstractNumId w:val="10"/>
  </w:num>
  <w:num w:numId="7">
    <w:abstractNumId w:val="0"/>
  </w:num>
  <w:num w:numId="8">
    <w:abstractNumId w:val="16"/>
  </w:num>
  <w:num w:numId="9">
    <w:abstractNumId w:val="9"/>
  </w:num>
  <w:num w:numId="10">
    <w:abstractNumId w:val="7"/>
  </w:num>
  <w:num w:numId="11">
    <w:abstractNumId w:val="8"/>
  </w:num>
  <w:num w:numId="12">
    <w:abstractNumId w:val="11"/>
  </w:num>
  <w:num w:numId="13">
    <w:abstractNumId w:val="15"/>
  </w:num>
  <w:num w:numId="14">
    <w:abstractNumId w:val="2"/>
  </w:num>
  <w:num w:numId="15">
    <w:abstractNumId w:val="14"/>
  </w:num>
  <w:num w:numId="16">
    <w:abstractNumId w:val="4"/>
  </w:num>
  <w:num w:numId="17">
    <w:abstractNumId w:val="6"/>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96"/>
    <w:rsid w:val="00020484"/>
    <w:rsid w:val="00036AF0"/>
    <w:rsid w:val="000936B5"/>
    <w:rsid w:val="000F00AD"/>
    <w:rsid w:val="00126E23"/>
    <w:rsid w:val="00137C64"/>
    <w:rsid w:val="0018424B"/>
    <w:rsid w:val="0023798F"/>
    <w:rsid w:val="00241975"/>
    <w:rsid w:val="00242846"/>
    <w:rsid w:val="00296FCE"/>
    <w:rsid w:val="002D1C18"/>
    <w:rsid w:val="002D41D9"/>
    <w:rsid w:val="002D7E50"/>
    <w:rsid w:val="0036574C"/>
    <w:rsid w:val="00380F94"/>
    <w:rsid w:val="00430596"/>
    <w:rsid w:val="00444600"/>
    <w:rsid w:val="004479DF"/>
    <w:rsid w:val="004945E0"/>
    <w:rsid w:val="004C58DB"/>
    <w:rsid w:val="004D25FF"/>
    <w:rsid w:val="004E2DE9"/>
    <w:rsid w:val="00500D87"/>
    <w:rsid w:val="00501B3E"/>
    <w:rsid w:val="00512606"/>
    <w:rsid w:val="00514D8C"/>
    <w:rsid w:val="00532B42"/>
    <w:rsid w:val="00564D21"/>
    <w:rsid w:val="005E30B4"/>
    <w:rsid w:val="005E5853"/>
    <w:rsid w:val="005F75BE"/>
    <w:rsid w:val="00616CFA"/>
    <w:rsid w:val="00620FED"/>
    <w:rsid w:val="00651B2E"/>
    <w:rsid w:val="006B1AC1"/>
    <w:rsid w:val="006C4D73"/>
    <w:rsid w:val="006E55A4"/>
    <w:rsid w:val="00710D81"/>
    <w:rsid w:val="00733A7B"/>
    <w:rsid w:val="007B5E90"/>
    <w:rsid w:val="007D6B67"/>
    <w:rsid w:val="007E0278"/>
    <w:rsid w:val="008229C2"/>
    <w:rsid w:val="00826E4E"/>
    <w:rsid w:val="00842DAD"/>
    <w:rsid w:val="00854C84"/>
    <w:rsid w:val="00873A2D"/>
    <w:rsid w:val="008758F7"/>
    <w:rsid w:val="00897336"/>
    <w:rsid w:val="008A6729"/>
    <w:rsid w:val="00916653"/>
    <w:rsid w:val="009309CF"/>
    <w:rsid w:val="00951492"/>
    <w:rsid w:val="009A67B1"/>
    <w:rsid w:val="00A010C1"/>
    <w:rsid w:val="00A06913"/>
    <w:rsid w:val="00A31FD5"/>
    <w:rsid w:val="00A53F57"/>
    <w:rsid w:val="00AB71CB"/>
    <w:rsid w:val="00B020AE"/>
    <w:rsid w:val="00B913C0"/>
    <w:rsid w:val="00B9194B"/>
    <w:rsid w:val="00BC6C25"/>
    <w:rsid w:val="00BE42DB"/>
    <w:rsid w:val="00C165E1"/>
    <w:rsid w:val="00C2515F"/>
    <w:rsid w:val="00C347F1"/>
    <w:rsid w:val="00C44025"/>
    <w:rsid w:val="00C91040"/>
    <w:rsid w:val="00CE666F"/>
    <w:rsid w:val="00D104C5"/>
    <w:rsid w:val="00D22124"/>
    <w:rsid w:val="00D2390D"/>
    <w:rsid w:val="00D3356F"/>
    <w:rsid w:val="00D63FA8"/>
    <w:rsid w:val="00D73BC3"/>
    <w:rsid w:val="00D97D84"/>
    <w:rsid w:val="00E55886"/>
    <w:rsid w:val="00EB0DA7"/>
    <w:rsid w:val="00EE01EE"/>
    <w:rsid w:val="00F11F37"/>
    <w:rsid w:val="00F25B45"/>
    <w:rsid w:val="00F40CE7"/>
    <w:rsid w:val="00FA69A4"/>
    <w:rsid w:val="00FC3C0B"/>
    <w:rsid w:val="00FD2459"/>
    <w:rsid w:val="00FE04D4"/>
    <w:rsid w:val="00FF6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3741"/>
  <w15:chartTrackingRefBased/>
  <w15:docId w15:val="{4C42636B-7C24-4F46-9F40-55FB6EFD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E90"/>
  </w:style>
  <w:style w:type="paragraph" w:styleId="Heading3">
    <w:name w:val="heading 3"/>
    <w:basedOn w:val="Normal"/>
    <w:link w:val="Heading3Char"/>
    <w:uiPriority w:val="9"/>
    <w:qFormat/>
    <w:rsid w:val="007B5E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B5E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5E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B5E90"/>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7B5E90"/>
    <w:rPr>
      <w:b/>
      <w:bCs/>
    </w:rPr>
  </w:style>
  <w:style w:type="paragraph" w:styleId="NormalWeb">
    <w:name w:val="Normal (Web)"/>
    <w:basedOn w:val="Normal"/>
    <w:uiPriority w:val="99"/>
    <w:semiHidden/>
    <w:unhideWhenUsed/>
    <w:rsid w:val="007B5E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7B5E90"/>
    <w:pPr>
      <w:ind w:left="720"/>
      <w:contextualSpacing/>
    </w:pPr>
  </w:style>
  <w:style w:type="table" w:styleId="PlainTable1">
    <w:name w:val="Plain Table 1"/>
    <w:basedOn w:val="TableNormal"/>
    <w:uiPriority w:val="41"/>
    <w:rsid w:val="007B5E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7B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5E90"/>
    <w:rPr>
      <w:sz w:val="16"/>
      <w:szCs w:val="16"/>
    </w:rPr>
  </w:style>
  <w:style w:type="paragraph" w:styleId="CommentText">
    <w:name w:val="annotation text"/>
    <w:basedOn w:val="Normal"/>
    <w:link w:val="CommentTextChar"/>
    <w:uiPriority w:val="99"/>
    <w:unhideWhenUsed/>
    <w:rsid w:val="007B5E90"/>
    <w:pPr>
      <w:bidi/>
      <w:spacing w:line="240" w:lineRule="auto"/>
    </w:pPr>
    <w:rPr>
      <w:rFonts w:cs="B Nazanin"/>
      <w:sz w:val="20"/>
      <w:szCs w:val="20"/>
    </w:rPr>
  </w:style>
  <w:style w:type="character" w:customStyle="1" w:styleId="CommentTextChar">
    <w:name w:val="Comment Text Char"/>
    <w:basedOn w:val="DefaultParagraphFont"/>
    <w:link w:val="CommentText"/>
    <w:uiPriority w:val="99"/>
    <w:rsid w:val="007B5E90"/>
    <w:rPr>
      <w:rFonts w:cs="B Nazanin"/>
      <w:sz w:val="20"/>
      <w:szCs w:val="20"/>
    </w:rPr>
  </w:style>
  <w:style w:type="paragraph" w:styleId="BalloonText">
    <w:name w:val="Balloon Text"/>
    <w:basedOn w:val="Normal"/>
    <w:link w:val="BalloonTextChar"/>
    <w:uiPriority w:val="99"/>
    <w:semiHidden/>
    <w:unhideWhenUsed/>
    <w:rsid w:val="007B5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E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5E90"/>
    <w:pPr>
      <w:bidi w:val="0"/>
    </w:pPr>
    <w:rPr>
      <w:rFonts w:cstheme="minorBidi"/>
      <w:b/>
      <w:bCs/>
    </w:rPr>
  </w:style>
  <w:style w:type="character" w:customStyle="1" w:styleId="CommentSubjectChar">
    <w:name w:val="Comment Subject Char"/>
    <w:basedOn w:val="CommentTextChar"/>
    <w:link w:val="CommentSubject"/>
    <w:uiPriority w:val="99"/>
    <w:semiHidden/>
    <w:rsid w:val="007B5E90"/>
    <w:rPr>
      <w:rFonts w:cs="B Nazanin"/>
      <w:b/>
      <w:bCs/>
      <w:sz w:val="20"/>
      <w:szCs w:val="20"/>
    </w:rPr>
  </w:style>
  <w:style w:type="paragraph" w:styleId="FootnoteText">
    <w:name w:val="footnote text"/>
    <w:basedOn w:val="Normal"/>
    <w:link w:val="FootnoteTextChar"/>
    <w:uiPriority w:val="99"/>
    <w:unhideWhenUsed/>
    <w:rsid w:val="007B5E90"/>
    <w:pPr>
      <w:widowControl w:val="0"/>
      <w:autoSpaceDE w:val="0"/>
      <w:autoSpaceDN w:val="0"/>
      <w:bidi/>
      <w:spacing w:after="0" w:line="240" w:lineRule="auto"/>
      <w:jc w:val="both"/>
    </w:pPr>
    <w:rPr>
      <w:rFonts w:asciiTheme="minorBidi" w:eastAsia="Roboto Lt" w:hAnsiTheme="minorBidi" w:cs="B Nazanin"/>
      <w:sz w:val="20"/>
      <w:szCs w:val="20"/>
    </w:rPr>
  </w:style>
  <w:style w:type="character" w:customStyle="1" w:styleId="FootnoteTextChar">
    <w:name w:val="Footnote Text Char"/>
    <w:basedOn w:val="DefaultParagraphFont"/>
    <w:link w:val="FootnoteText"/>
    <w:uiPriority w:val="99"/>
    <w:rsid w:val="007B5E90"/>
    <w:rPr>
      <w:rFonts w:asciiTheme="minorBidi" w:eastAsia="Roboto Lt" w:hAnsiTheme="minorBidi" w:cs="B Nazanin"/>
      <w:sz w:val="20"/>
      <w:szCs w:val="20"/>
    </w:rPr>
  </w:style>
  <w:style w:type="character" w:styleId="FootnoteReference">
    <w:name w:val="footnote reference"/>
    <w:basedOn w:val="DefaultParagraphFont"/>
    <w:uiPriority w:val="99"/>
    <w:semiHidden/>
    <w:unhideWhenUsed/>
    <w:rsid w:val="007B5E90"/>
    <w:rPr>
      <w:vertAlign w:val="superscript"/>
    </w:rPr>
  </w:style>
  <w:style w:type="paragraph" w:styleId="Header">
    <w:name w:val="header"/>
    <w:basedOn w:val="Normal"/>
    <w:link w:val="HeaderChar"/>
    <w:uiPriority w:val="99"/>
    <w:unhideWhenUsed/>
    <w:rsid w:val="007B5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E90"/>
  </w:style>
  <w:style w:type="paragraph" w:styleId="Footer">
    <w:name w:val="footer"/>
    <w:basedOn w:val="Normal"/>
    <w:link w:val="FooterChar"/>
    <w:uiPriority w:val="99"/>
    <w:unhideWhenUsed/>
    <w:rsid w:val="007B5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E90"/>
  </w:style>
  <w:style w:type="paragraph" w:styleId="Revision">
    <w:name w:val="Revision"/>
    <w:hidden/>
    <w:uiPriority w:val="99"/>
    <w:semiHidden/>
    <w:rsid w:val="007B5E90"/>
    <w:pPr>
      <w:spacing w:after="0" w:line="240" w:lineRule="auto"/>
    </w:pPr>
  </w:style>
  <w:style w:type="paragraph" w:styleId="NoSpacing">
    <w:name w:val="No Spacing"/>
    <w:link w:val="NoSpacingChar"/>
    <w:uiPriority w:val="1"/>
    <w:qFormat/>
    <w:rsid w:val="007B5E90"/>
    <w:pPr>
      <w:spacing w:after="0" w:line="240" w:lineRule="auto"/>
    </w:pPr>
    <w:rPr>
      <w:rFonts w:eastAsiaTheme="minorEastAsia"/>
    </w:rPr>
  </w:style>
  <w:style w:type="character" w:customStyle="1" w:styleId="NoSpacingChar">
    <w:name w:val="No Spacing Char"/>
    <w:basedOn w:val="DefaultParagraphFont"/>
    <w:link w:val="NoSpacing"/>
    <w:uiPriority w:val="1"/>
    <w:rsid w:val="007B5E9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9870">
      <w:bodyDiv w:val="1"/>
      <w:marLeft w:val="0"/>
      <w:marRight w:val="0"/>
      <w:marTop w:val="0"/>
      <w:marBottom w:val="0"/>
      <w:divBdr>
        <w:top w:val="none" w:sz="0" w:space="0" w:color="auto"/>
        <w:left w:val="none" w:sz="0" w:space="0" w:color="auto"/>
        <w:bottom w:val="none" w:sz="0" w:space="0" w:color="auto"/>
        <w:right w:val="none" w:sz="0" w:space="0" w:color="auto"/>
      </w:divBdr>
    </w:div>
    <w:div w:id="28185027">
      <w:bodyDiv w:val="1"/>
      <w:marLeft w:val="0"/>
      <w:marRight w:val="0"/>
      <w:marTop w:val="0"/>
      <w:marBottom w:val="0"/>
      <w:divBdr>
        <w:top w:val="none" w:sz="0" w:space="0" w:color="auto"/>
        <w:left w:val="none" w:sz="0" w:space="0" w:color="auto"/>
        <w:bottom w:val="none" w:sz="0" w:space="0" w:color="auto"/>
        <w:right w:val="none" w:sz="0" w:space="0" w:color="auto"/>
      </w:divBdr>
    </w:div>
    <w:div w:id="77211796">
      <w:bodyDiv w:val="1"/>
      <w:marLeft w:val="0"/>
      <w:marRight w:val="0"/>
      <w:marTop w:val="0"/>
      <w:marBottom w:val="0"/>
      <w:divBdr>
        <w:top w:val="none" w:sz="0" w:space="0" w:color="auto"/>
        <w:left w:val="none" w:sz="0" w:space="0" w:color="auto"/>
        <w:bottom w:val="none" w:sz="0" w:space="0" w:color="auto"/>
        <w:right w:val="none" w:sz="0" w:space="0" w:color="auto"/>
      </w:divBdr>
    </w:div>
    <w:div w:id="85814100">
      <w:bodyDiv w:val="1"/>
      <w:marLeft w:val="0"/>
      <w:marRight w:val="0"/>
      <w:marTop w:val="0"/>
      <w:marBottom w:val="0"/>
      <w:divBdr>
        <w:top w:val="none" w:sz="0" w:space="0" w:color="auto"/>
        <w:left w:val="none" w:sz="0" w:space="0" w:color="auto"/>
        <w:bottom w:val="none" w:sz="0" w:space="0" w:color="auto"/>
        <w:right w:val="none" w:sz="0" w:space="0" w:color="auto"/>
      </w:divBdr>
    </w:div>
    <w:div w:id="94910942">
      <w:bodyDiv w:val="1"/>
      <w:marLeft w:val="0"/>
      <w:marRight w:val="0"/>
      <w:marTop w:val="0"/>
      <w:marBottom w:val="0"/>
      <w:divBdr>
        <w:top w:val="none" w:sz="0" w:space="0" w:color="auto"/>
        <w:left w:val="none" w:sz="0" w:space="0" w:color="auto"/>
        <w:bottom w:val="none" w:sz="0" w:space="0" w:color="auto"/>
        <w:right w:val="none" w:sz="0" w:space="0" w:color="auto"/>
      </w:divBdr>
    </w:div>
    <w:div w:id="110054244">
      <w:bodyDiv w:val="1"/>
      <w:marLeft w:val="0"/>
      <w:marRight w:val="0"/>
      <w:marTop w:val="0"/>
      <w:marBottom w:val="0"/>
      <w:divBdr>
        <w:top w:val="none" w:sz="0" w:space="0" w:color="auto"/>
        <w:left w:val="none" w:sz="0" w:space="0" w:color="auto"/>
        <w:bottom w:val="none" w:sz="0" w:space="0" w:color="auto"/>
        <w:right w:val="none" w:sz="0" w:space="0" w:color="auto"/>
      </w:divBdr>
    </w:div>
    <w:div w:id="170685719">
      <w:bodyDiv w:val="1"/>
      <w:marLeft w:val="0"/>
      <w:marRight w:val="0"/>
      <w:marTop w:val="0"/>
      <w:marBottom w:val="0"/>
      <w:divBdr>
        <w:top w:val="none" w:sz="0" w:space="0" w:color="auto"/>
        <w:left w:val="none" w:sz="0" w:space="0" w:color="auto"/>
        <w:bottom w:val="none" w:sz="0" w:space="0" w:color="auto"/>
        <w:right w:val="none" w:sz="0" w:space="0" w:color="auto"/>
      </w:divBdr>
    </w:div>
    <w:div w:id="182481261">
      <w:bodyDiv w:val="1"/>
      <w:marLeft w:val="0"/>
      <w:marRight w:val="0"/>
      <w:marTop w:val="0"/>
      <w:marBottom w:val="0"/>
      <w:divBdr>
        <w:top w:val="none" w:sz="0" w:space="0" w:color="auto"/>
        <w:left w:val="none" w:sz="0" w:space="0" w:color="auto"/>
        <w:bottom w:val="none" w:sz="0" w:space="0" w:color="auto"/>
        <w:right w:val="none" w:sz="0" w:space="0" w:color="auto"/>
      </w:divBdr>
    </w:div>
    <w:div w:id="203251998">
      <w:bodyDiv w:val="1"/>
      <w:marLeft w:val="0"/>
      <w:marRight w:val="0"/>
      <w:marTop w:val="0"/>
      <w:marBottom w:val="0"/>
      <w:divBdr>
        <w:top w:val="none" w:sz="0" w:space="0" w:color="auto"/>
        <w:left w:val="none" w:sz="0" w:space="0" w:color="auto"/>
        <w:bottom w:val="none" w:sz="0" w:space="0" w:color="auto"/>
        <w:right w:val="none" w:sz="0" w:space="0" w:color="auto"/>
      </w:divBdr>
    </w:div>
    <w:div w:id="327439007">
      <w:bodyDiv w:val="1"/>
      <w:marLeft w:val="0"/>
      <w:marRight w:val="0"/>
      <w:marTop w:val="0"/>
      <w:marBottom w:val="0"/>
      <w:divBdr>
        <w:top w:val="none" w:sz="0" w:space="0" w:color="auto"/>
        <w:left w:val="none" w:sz="0" w:space="0" w:color="auto"/>
        <w:bottom w:val="none" w:sz="0" w:space="0" w:color="auto"/>
        <w:right w:val="none" w:sz="0" w:space="0" w:color="auto"/>
      </w:divBdr>
    </w:div>
    <w:div w:id="453522557">
      <w:bodyDiv w:val="1"/>
      <w:marLeft w:val="0"/>
      <w:marRight w:val="0"/>
      <w:marTop w:val="0"/>
      <w:marBottom w:val="0"/>
      <w:divBdr>
        <w:top w:val="none" w:sz="0" w:space="0" w:color="auto"/>
        <w:left w:val="none" w:sz="0" w:space="0" w:color="auto"/>
        <w:bottom w:val="none" w:sz="0" w:space="0" w:color="auto"/>
        <w:right w:val="none" w:sz="0" w:space="0" w:color="auto"/>
      </w:divBdr>
    </w:div>
    <w:div w:id="462164377">
      <w:bodyDiv w:val="1"/>
      <w:marLeft w:val="0"/>
      <w:marRight w:val="0"/>
      <w:marTop w:val="0"/>
      <w:marBottom w:val="0"/>
      <w:divBdr>
        <w:top w:val="none" w:sz="0" w:space="0" w:color="auto"/>
        <w:left w:val="none" w:sz="0" w:space="0" w:color="auto"/>
        <w:bottom w:val="none" w:sz="0" w:space="0" w:color="auto"/>
        <w:right w:val="none" w:sz="0" w:space="0" w:color="auto"/>
      </w:divBdr>
    </w:div>
    <w:div w:id="463349000">
      <w:bodyDiv w:val="1"/>
      <w:marLeft w:val="0"/>
      <w:marRight w:val="0"/>
      <w:marTop w:val="0"/>
      <w:marBottom w:val="0"/>
      <w:divBdr>
        <w:top w:val="none" w:sz="0" w:space="0" w:color="auto"/>
        <w:left w:val="none" w:sz="0" w:space="0" w:color="auto"/>
        <w:bottom w:val="none" w:sz="0" w:space="0" w:color="auto"/>
        <w:right w:val="none" w:sz="0" w:space="0" w:color="auto"/>
      </w:divBdr>
    </w:div>
    <w:div w:id="471290974">
      <w:bodyDiv w:val="1"/>
      <w:marLeft w:val="0"/>
      <w:marRight w:val="0"/>
      <w:marTop w:val="0"/>
      <w:marBottom w:val="0"/>
      <w:divBdr>
        <w:top w:val="none" w:sz="0" w:space="0" w:color="auto"/>
        <w:left w:val="none" w:sz="0" w:space="0" w:color="auto"/>
        <w:bottom w:val="none" w:sz="0" w:space="0" w:color="auto"/>
        <w:right w:val="none" w:sz="0" w:space="0" w:color="auto"/>
      </w:divBdr>
    </w:div>
    <w:div w:id="545072343">
      <w:bodyDiv w:val="1"/>
      <w:marLeft w:val="0"/>
      <w:marRight w:val="0"/>
      <w:marTop w:val="0"/>
      <w:marBottom w:val="0"/>
      <w:divBdr>
        <w:top w:val="none" w:sz="0" w:space="0" w:color="auto"/>
        <w:left w:val="none" w:sz="0" w:space="0" w:color="auto"/>
        <w:bottom w:val="none" w:sz="0" w:space="0" w:color="auto"/>
        <w:right w:val="none" w:sz="0" w:space="0" w:color="auto"/>
      </w:divBdr>
    </w:div>
    <w:div w:id="574752588">
      <w:bodyDiv w:val="1"/>
      <w:marLeft w:val="0"/>
      <w:marRight w:val="0"/>
      <w:marTop w:val="0"/>
      <w:marBottom w:val="0"/>
      <w:divBdr>
        <w:top w:val="none" w:sz="0" w:space="0" w:color="auto"/>
        <w:left w:val="none" w:sz="0" w:space="0" w:color="auto"/>
        <w:bottom w:val="none" w:sz="0" w:space="0" w:color="auto"/>
        <w:right w:val="none" w:sz="0" w:space="0" w:color="auto"/>
      </w:divBdr>
    </w:div>
    <w:div w:id="721028683">
      <w:bodyDiv w:val="1"/>
      <w:marLeft w:val="0"/>
      <w:marRight w:val="0"/>
      <w:marTop w:val="0"/>
      <w:marBottom w:val="0"/>
      <w:divBdr>
        <w:top w:val="none" w:sz="0" w:space="0" w:color="auto"/>
        <w:left w:val="none" w:sz="0" w:space="0" w:color="auto"/>
        <w:bottom w:val="none" w:sz="0" w:space="0" w:color="auto"/>
        <w:right w:val="none" w:sz="0" w:space="0" w:color="auto"/>
      </w:divBdr>
    </w:div>
    <w:div w:id="726876673">
      <w:bodyDiv w:val="1"/>
      <w:marLeft w:val="0"/>
      <w:marRight w:val="0"/>
      <w:marTop w:val="0"/>
      <w:marBottom w:val="0"/>
      <w:divBdr>
        <w:top w:val="none" w:sz="0" w:space="0" w:color="auto"/>
        <w:left w:val="none" w:sz="0" w:space="0" w:color="auto"/>
        <w:bottom w:val="none" w:sz="0" w:space="0" w:color="auto"/>
        <w:right w:val="none" w:sz="0" w:space="0" w:color="auto"/>
      </w:divBdr>
    </w:div>
    <w:div w:id="739910468">
      <w:bodyDiv w:val="1"/>
      <w:marLeft w:val="0"/>
      <w:marRight w:val="0"/>
      <w:marTop w:val="0"/>
      <w:marBottom w:val="0"/>
      <w:divBdr>
        <w:top w:val="none" w:sz="0" w:space="0" w:color="auto"/>
        <w:left w:val="none" w:sz="0" w:space="0" w:color="auto"/>
        <w:bottom w:val="none" w:sz="0" w:space="0" w:color="auto"/>
        <w:right w:val="none" w:sz="0" w:space="0" w:color="auto"/>
      </w:divBdr>
    </w:div>
    <w:div w:id="745493611">
      <w:bodyDiv w:val="1"/>
      <w:marLeft w:val="0"/>
      <w:marRight w:val="0"/>
      <w:marTop w:val="0"/>
      <w:marBottom w:val="0"/>
      <w:divBdr>
        <w:top w:val="none" w:sz="0" w:space="0" w:color="auto"/>
        <w:left w:val="none" w:sz="0" w:space="0" w:color="auto"/>
        <w:bottom w:val="none" w:sz="0" w:space="0" w:color="auto"/>
        <w:right w:val="none" w:sz="0" w:space="0" w:color="auto"/>
      </w:divBdr>
    </w:div>
    <w:div w:id="891230084">
      <w:bodyDiv w:val="1"/>
      <w:marLeft w:val="0"/>
      <w:marRight w:val="0"/>
      <w:marTop w:val="0"/>
      <w:marBottom w:val="0"/>
      <w:divBdr>
        <w:top w:val="none" w:sz="0" w:space="0" w:color="auto"/>
        <w:left w:val="none" w:sz="0" w:space="0" w:color="auto"/>
        <w:bottom w:val="none" w:sz="0" w:space="0" w:color="auto"/>
        <w:right w:val="none" w:sz="0" w:space="0" w:color="auto"/>
      </w:divBdr>
    </w:div>
    <w:div w:id="945043935">
      <w:bodyDiv w:val="1"/>
      <w:marLeft w:val="0"/>
      <w:marRight w:val="0"/>
      <w:marTop w:val="0"/>
      <w:marBottom w:val="0"/>
      <w:divBdr>
        <w:top w:val="none" w:sz="0" w:space="0" w:color="auto"/>
        <w:left w:val="none" w:sz="0" w:space="0" w:color="auto"/>
        <w:bottom w:val="none" w:sz="0" w:space="0" w:color="auto"/>
        <w:right w:val="none" w:sz="0" w:space="0" w:color="auto"/>
      </w:divBdr>
    </w:div>
    <w:div w:id="951088705">
      <w:bodyDiv w:val="1"/>
      <w:marLeft w:val="0"/>
      <w:marRight w:val="0"/>
      <w:marTop w:val="0"/>
      <w:marBottom w:val="0"/>
      <w:divBdr>
        <w:top w:val="none" w:sz="0" w:space="0" w:color="auto"/>
        <w:left w:val="none" w:sz="0" w:space="0" w:color="auto"/>
        <w:bottom w:val="none" w:sz="0" w:space="0" w:color="auto"/>
        <w:right w:val="none" w:sz="0" w:space="0" w:color="auto"/>
      </w:divBdr>
    </w:div>
    <w:div w:id="1010445214">
      <w:bodyDiv w:val="1"/>
      <w:marLeft w:val="0"/>
      <w:marRight w:val="0"/>
      <w:marTop w:val="0"/>
      <w:marBottom w:val="0"/>
      <w:divBdr>
        <w:top w:val="none" w:sz="0" w:space="0" w:color="auto"/>
        <w:left w:val="none" w:sz="0" w:space="0" w:color="auto"/>
        <w:bottom w:val="none" w:sz="0" w:space="0" w:color="auto"/>
        <w:right w:val="none" w:sz="0" w:space="0" w:color="auto"/>
      </w:divBdr>
    </w:div>
    <w:div w:id="1028485350">
      <w:bodyDiv w:val="1"/>
      <w:marLeft w:val="0"/>
      <w:marRight w:val="0"/>
      <w:marTop w:val="0"/>
      <w:marBottom w:val="0"/>
      <w:divBdr>
        <w:top w:val="none" w:sz="0" w:space="0" w:color="auto"/>
        <w:left w:val="none" w:sz="0" w:space="0" w:color="auto"/>
        <w:bottom w:val="none" w:sz="0" w:space="0" w:color="auto"/>
        <w:right w:val="none" w:sz="0" w:space="0" w:color="auto"/>
      </w:divBdr>
    </w:div>
    <w:div w:id="1114052745">
      <w:bodyDiv w:val="1"/>
      <w:marLeft w:val="0"/>
      <w:marRight w:val="0"/>
      <w:marTop w:val="0"/>
      <w:marBottom w:val="0"/>
      <w:divBdr>
        <w:top w:val="none" w:sz="0" w:space="0" w:color="auto"/>
        <w:left w:val="none" w:sz="0" w:space="0" w:color="auto"/>
        <w:bottom w:val="none" w:sz="0" w:space="0" w:color="auto"/>
        <w:right w:val="none" w:sz="0" w:space="0" w:color="auto"/>
      </w:divBdr>
    </w:div>
    <w:div w:id="1189223061">
      <w:bodyDiv w:val="1"/>
      <w:marLeft w:val="0"/>
      <w:marRight w:val="0"/>
      <w:marTop w:val="0"/>
      <w:marBottom w:val="0"/>
      <w:divBdr>
        <w:top w:val="none" w:sz="0" w:space="0" w:color="auto"/>
        <w:left w:val="none" w:sz="0" w:space="0" w:color="auto"/>
        <w:bottom w:val="none" w:sz="0" w:space="0" w:color="auto"/>
        <w:right w:val="none" w:sz="0" w:space="0" w:color="auto"/>
      </w:divBdr>
    </w:div>
    <w:div w:id="1193425042">
      <w:bodyDiv w:val="1"/>
      <w:marLeft w:val="0"/>
      <w:marRight w:val="0"/>
      <w:marTop w:val="0"/>
      <w:marBottom w:val="0"/>
      <w:divBdr>
        <w:top w:val="none" w:sz="0" w:space="0" w:color="auto"/>
        <w:left w:val="none" w:sz="0" w:space="0" w:color="auto"/>
        <w:bottom w:val="none" w:sz="0" w:space="0" w:color="auto"/>
        <w:right w:val="none" w:sz="0" w:space="0" w:color="auto"/>
      </w:divBdr>
    </w:div>
    <w:div w:id="1245602933">
      <w:bodyDiv w:val="1"/>
      <w:marLeft w:val="0"/>
      <w:marRight w:val="0"/>
      <w:marTop w:val="0"/>
      <w:marBottom w:val="0"/>
      <w:divBdr>
        <w:top w:val="none" w:sz="0" w:space="0" w:color="auto"/>
        <w:left w:val="none" w:sz="0" w:space="0" w:color="auto"/>
        <w:bottom w:val="none" w:sz="0" w:space="0" w:color="auto"/>
        <w:right w:val="none" w:sz="0" w:space="0" w:color="auto"/>
      </w:divBdr>
    </w:div>
    <w:div w:id="1270744186">
      <w:bodyDiv w:val="1"/>
      <w:marLeft w:val="0"/>
      <w:marRight w:val="0"/>
      <w:marTop w:val="0"/>
      <w:marBottom w:val="0"/>
      <w:divBdr>
        <w:top w:val="none" w:sz="0" w:space="0" w:color="auto"/>
        <w:left w:val="none" w:sz="0" w:space="0" w:color="auto"/>
        <w:bottom w:val="none" w:sz="0" w:space="0" w:color="auto"/>
        <w:right w:val="none" w:sz="0" w:space="0" w:color="auto"/>
      </w:divBdr>
    </w:div>
    <w:div w:id="1276448987">
      <w:bodyDiv w:val="1"/>
      <w:marLeft w:val="0"/>
      <w:marRight w:val="0"/>
      <w:marTop w:val="0"/>
      <w:marBottom w:val="0"/>
      <w:divBdr>
        <w:top w:val="none" w:sz="0" w:space="0" w:color="auto"/>
        <w:left w:val="none" w:sz="0" w:space="0" w:color="auto"/>
        <w:bottom w:val="none" w:sz="0" w:space="0" w:color="auto"/>
        <w:right w:val="none" w:sz="0" w:space="0" w:color="auto"/>
      </w:divBdr>
    </w:div>
    <w:div w:id="1297680978">
      <w:bodyDiv w:val="1"/>
      <w:marLeft w:val="0"/>
      <w:marRight w:val="0"/>
      <w:marTop w:val="0"/>
      <w:marBottom w:val="0"/>
      <w:divBdr>
        <w:top w:val="none" w:sz="0" w:space="0" w:color="auto"/>
        <w:left w:val="none" w:sz="0" w:space="0" w:color="auto"/>
        <w:bottom w:val="none" w:sz="0" w:space="0" w:color="auto"/>
        <w:right w:val="none" w:sz="0" w:space="0" w:color="auto"/>
      </w:divBdr>
    </w:div>
    <w:div w:id="1345401778">
      <w:bodyDiv w:val="1"/>
      <w:marLeft w:val="0"/>
      <w:marRight w:val="0"/>
      <w:marTop w:val="0"/>
      <w:marBottom w:val="0"/>
      <w:divBdr>
        <w:top w:val="none" w:sz="0" w:space="0" w:color="auto"/>
        <w:left w:val="none" w:sz="0" w:space="0" w:color="auto"/>
        <w:bottom w:val="none" w:sz="0" w:space="0" w:color="auto"/>
        <w:right w:val="none" w:sz="0" w:space="0" w:color="auto"/>
      </w:divBdr>
    </w:div>
    <w:div w:id="1354380960">
      <w:bodyDiv w:val="1"/>
      <w:marLeft w:val="0"/>
      <w:marRight w:val="0"/>
      <w:marTop w:val="0"/>
      <w:marBottom w:val="0"/>
      <w:divBdr>
        <w:top w:val="none" w:sz="0" w:space="0" w:color="auto"/>
        <w:left w:val="none" w:sz="0" w:space="0" w:color="auto"/>
        <w:bottom w:val="none" w:sz="0" w:space="0" w:color="auto"/>
        <w:right w:val="none" w:sz="0" w:space="0" w:color="auto"/>
      </w:divBdr>
    </w:div>
    <w:div w:id="1378166610">
      <w:bodyDiv w:val="1"/>
      <w:marLeft w:val="0"/>
      <w:marRight w:val="0"/>
      <w:marTop w:val="0"/>
      <w:marBottom w:val="0"/>
      <w:divBdr>
        <w:top w:val="none" w:sz="0" w:space="0" w:color="auto"/>
        <w:left w:val="none" w:sz="0" w:space="0" w:color="auto"/>
        <w:bottom w:val="none" w:sz="0" w:space="0" w:color="auto"/>
        <w:right w:val="none" w:sz="0" w:space="0" w:color="auto"/>
      </w:divBdr>
    </w:div>
    <w:div w:id="1389035550">
      <w:bodyDiv w:val="1"/>
      <w:marLeft w:val="0"/>
      <w:marRight w:val="0"/>
      <w:marTop w:val="0"/>
      <w:marBottom w:val="0"/>
      <w:divBdr>
        <w:top w:val="none" w:sz="0" w:space="0" w:color="auto"/>
        <w:left w:val="none" w:sz="0" w:space="0" w:color="auto"/>
        <w:bottom w:val="none" w:sz="0" w:space="0" w:color="auto"/>
        <w:right w:val="none" w:sz="0" w:space="0" w:color="auto"/>
      </w:divBdr>
    </w:div>
    <w:div w:id="1405058670">
      <w:bodyDiv w:val="1"/>
      <w:marLeft w:val="0"/>
      <w:marRight w:val="0"/>
      <w:marTop w:val="0"/>
      <w:marBottom w:val="0"/>
      <w:divBdr>
        <w:top w:val="none" w:sz="0" w:space="0" w:color="auto"/>
        <w:left w:val="none" w:sz="0" w:space="0" w:color="auto"/>
        <w:bottom w:val="none" w:sz="0" w:space="0" w:color="auto"/>
        <w:right w:val="none" w:sz="0" w:space="0" w:color="auto"/>
      </w:divBdr>
    </w:div>
    <w:div w:id="1551569847">
      <w:bodyDiv w:val="1"/>
      <w:marLeft w:val="0"/>
      <w:marRight w:val="0"/>
      <w:marTop w:val="0"/>
      <w:marBottom w:val="0"/>
      <w:divBdr>
        <w:top w:val="none" w:sz="0" w:space="0" w:color="auto"/>
        <w:left w:val="none" w:sz="0" w:space="0" w:color="auto"/>
        <w:bottom w:val="none" w:sz="0" w:space="0" w:color="auto"/>
        <w:right w:val="none" w:sz="0" w:space="0" w:color="auto"/>
      </w:divBdr>
    </w:div>
    <w:div w:id="1588147858">
      <w:bodyDiv w:val="1"/>
      <w:marLeft w:val="0"/>
      <w:marRight w:val="0"/>
      <w:marTop w:val="0"/>
      <w:marBottom w:val="0"/>
      <w:divBdr>
        <w:top w:val="none" w:sz="0" w:space="0" w:color="auto"/>
        <w:left w:val="none" w:sz="0" w:space="0" w:color="auto"/>
        <w:bottom w:val="none" w:sz="0" w:space="0" w:color="auto"/>
        <w:right w:val="none" w:sz="0" w:space="0" w:color="auto"/>
      </w:divBdr>
    </w:div>
    <w:div w:id="1656104350">
      <w:bodyDiv w:val="1"/>
      <w:marLeft w:val="0"/>
      <w:marRight w:val="0"/>
      <w:marTop w:val="0"/>
      <w:marBottom w:val="0"/>
      <w:divBdr>
        <w:top w:val="none" w:sz="0" w:space="0" w:color="auto"/>
        <w:left w:val="none" w:sz="0" w:space="0" w:color="auto"/>
        <w:bottom w:val="none" w:sz="0" w:space="0" w:color="auto"/>
        <w:right w:val="none" w:sz="0" w:space="0" w:color="auto"/>
      </w:divBdr>
    </w:div>
    <w:div w:id="1676834476">
      <w:bodyDiv w:val="1"/>
      <w:marLeft w:val="0"/>
      <w:marRight w:val="0"/>
      <w:marTop w:val="0"/>
      <w:marBottom w:val="0"/>
      <w:divBdr>
        <w:top w:val="none" w:sz="0" w:space="0" w:color="auto"/>
        <w:left w:val="none" w:sz="0" w:space="0" w:color="auto"/>
        <w:bottom w:val="none" w:sz="0" w:space="0" w:color="auto"/>
        <w:right w:val="none" w:sz="0" w:space="0" w:color="auto"/>
      </w:divBdr>
    </w:div>
    <w:div w:id="1677921332">
      <w:bodyDiv w:val="1"/>
      <w:marLeft w:val="0"/>
      <w:marRight w:val="0"/>
      <w:marTop w:val="0"/>
      <w:marBottom w:val="0"/>
      <w:divBdr>
        <w:top w:val="none" w:sz="0" w:space="0" w:color="auto"/>
        <w:left w:val="none" w:sz="0" w:space="0" w:color="auto"/>
        <w:bottom w:val="none" w:sz="0" w:space="0" w:color="auto"/>
        <w:right w:val="none" w:sz="0" w:space="0" w:color="auto"/>
      </w:divBdr>
    </w:div>
    <w:div w:id="1708215440">
      <w:bodyDiv w:val="1"/>
      <w:marLeft w:val="0"/>
      <w:marRight w:val="0"/>
      <w:marTop w:val="0"/>
      <w:marBottom w:val="0"/>
      <w:divBdr>
        <w:top w:val="none" w:sz="0" w:space="0" w:color="auto"/>
        <w:left w:val="none" w:sz="0" w:space="0" w:color="auto"/>
        <w:bottom w:val="none" w:sz="0" w:space="0" w:color="auto"/>
        <w:right w:val="none" w:sz="0" w:space="0" w:color="auto"/>
      </w:divBdr>
    </w:div>
    <w:div w:id="1711880174">
      <w:bodyDiv w:val="1"/>
      <w:marLeft w:val="0"/>
      <w:marRight w:val="0"/>
      <w:marTop w:val="0"/>
      <w:marBottom w:val="0"/>
      <w:divBdr>
        <w:top w:val="none" w:sz="0" w:space="0" w:color="auto"/>
        <w:left w:val="none" w:sz="0" w:space="0" w:color="auto"/>
        <w:bottom w:val="none" w:sz="0" w:space="0" w:color="auto"/>
        <w:right w:val="none" w:sz="0" w:space="0" w:color="auto"/>
      </w:divBdr>
    </w:div>
    <w:div w:id="1724475979">
      <w:bodyDiv w:val="1"/>
      <w:marLeft w:val="0"/>
      <w:marRight w:val="0"/>
      <w:marTop w:val="0"/>
      <w:marBottom w:val="0"/>
      <w:divBdr>
        <w:top w:val="none" w:sz="0" w:space="0" w:color="auto"/>
        <w:left w:val="none" w:sz="0" w:space="0" w:color="auto"/>
        <w:bottom w:val="none" w:sz="0" w:space="0" w:color="auto"/>
        <w:right w:val="none" w:sz="0" w:space="0" w:color="auto"/>
      </w:divBdr>
    </w:div>
    <w:div w:id="1742021012">
      <w:bodyDiv w:val="1"/>
      <w:marLeft w:val="0"/>
      <w:marRight w:val="0"/>
      <w:marTop w:val="0"/>
      <w:marBottom w:val="0"/>
      <w:divBdr>
        <w:top w:val="none" w:sz="0" w:space="0" w:color="auto"/>
        <w:left w:val="none" w:sz="0" w:space="0" w:color="auto"/>
        <w:bottom w:val="none" w:sz="0" w:space="0" w:color="auto"/>
        <w:right w:val="none" w:sz="0" w:space="0" w:color="auto"/>
      </w:divBdr>
    </w:div>
    <w:div w:id="1828934594">
      <w:bodyDiv w:val="1"/>
      <w:marLeft w:val="0"/>
      <w:marRight w:val="0"/>
      <w:marTop w:val="0"/>
      <w:marBottom w:val="0"/>
      <w:divBdr>
        <w:top w:val="none" w:sz="0" w:space="0" w:color="auto"/>
        <w:left w:val="none" w:sz="0" w:space="0" w:color="auto"/>
        <w:bottom w:val="none" w:sz="0" w:space="0" w:color="auto"/>
        <w:right w:val="none" w:sz="0" w:space="0" w:color="auto"/>
      </w:divBdr>
    </w:div>
    <w:div w:id="1942570764">
      <w:bodyDiv w:val="1"/>
      <w:marLeft w:val="0"/>
      <w:marRight w:val="0"/>
      <w:marTop w:val="0"/>
      <w:marBottom w:val="0"/>
      <w:divBdr>
        <w:top w:val="none" w:sz="0" w:space="0" w:color="auto"/>
        <w:left w:val="none" w:sz="0" w:space="0" w:color="auto"/>
        <w:bottom w:val="none" w:sz="0" w:space="0" w:color="auto"/>
        <w:right w:val="none" w:sz="0" w:space="0" w:color="auto"/>
      </w:divBdr>
    </w:div>
    <w:div w:id="1963223917">
      <w:bodyDiv w:val="1"/>
      <w:marLeft w:val="0"/>
      <w:marRight w:val="0"/>
      <w:marTop w:val="0"/>
      <w:marBottom w:val="0"/>
      <w:divBdr>
        <w:top w:val="none" w:sz="0" w:space="0" w:color="auto"/>
        <w:left w:val="none" w:sz="0" w:space="0" w:color="auto"/>
        <w:bottom w:val="none" w:sz="0" w:space="0" w:color="auto"/>
        <w:right w:val="none" w:sz="0" w:space="0" w:color="auto"/>
      </w:divBdr>
    </w:div>
    <w:div w:id="1984117349">
      <w:bodyDiv w:val="1"/>
      <w:marLeft w:val="0"/>
      <w:marRight w:val="0"/>
      <w:marTop w:val="0"/>
      <w:marBottom w:val="0"/>
      <w:divBdr>
        <w:top w:val="none" w:sz="0" w:space="0" w:color="auto"/>
        <w:left w:val="none" w:sz="0" w:space="0" w:color="auto"/>
        <w:bottom w:val="none" w:sz="0" w:space="0" w:color="auto"/>
        <w:right w:val="none" w:sz="0" w:space="0" w:color="auto"/>
      </w:divBdr>
    </w:div>
    <w:div w:id="2001497822">
      <w:bodyDiv w:val="1"/>
      <w:marLeft w:val="0"/>
      <w:marRight w:val="0"/>
      <w:marTop w:val="0"/>
      <w:marBottom w:val="0"/>
      <w:divBdr>
        <w:top w:val="none" w:sz="0" w:space="0" w:color="auto"/>
        <w:left w:val="none" w:sz="0" w:space="0" w:color="auto"/>
        <w:bottom w:val="none" w:sz="0" w:space="0" w:color="auto"/>
        <w:right w:val="none" w:sz="0" w:space="0" w:color="auto"/>
      </w:divBdr>
    </w:div>
    <w:div w:id="2029942320">
      <w:bodyDiv w:val="1"/>
      <w:marLeft w:val="0"/>
      <w:marRight w:val="0"/>
      <w:marTop w:val="0"/>
      <w:marBottom w:val="0"/>
      <w:divBdr>
        <w:top w:val="none" w:sz="0" w:space="0" w:color="auto"/>
        <w:left w:val="none" w:sz="0" w:space="0" w:color="auto"/>
        <w:bottom w:val="none" w:sz="0" w:space="0" w:color="auto"/>
        <w:right w:val="none" w:sz="0" w:space="0" w:color="auto"/>
      </w:divBdr>
    </w:div>
    <w:div w:id="2045908749">
      <w:bodyDiv w:val="1"/>
      <w:marLeft w:val="0"/>
      <w:marRight w:val="0"/>
      <w:marTop w:val="0"/>
      <w:marBottom w:val="0"/>
      <w:divBdr>
        <w:top w:val="none" w:sz="0" w:space="0" w:color="auto"/>
        <w:left w:val="none" w:sz="0" w:space="0" w:color="auto"/>
        <w:bottom w:val="none" w:sz="0" w:space="0" w:color="auto"/>
        <w:right w:val="none" w:sz="0" w:space="0" w:color="auto"/>
      </w:divBdr>
    </w:div>
    <w:div w:id="2066560191">
      <w:bodyDiv w:val="1"/>
      <w:marLeft w:val="0"/>
      <w:marRight w:val="0"/>
      <w:marTop w:val="0"/>
      <w:marBottom w:val="0"/>
      <w:divBdr>
        <w:top w:val="none" w:sz="0" w:space="0" w:color="auto"/>
        <w:left w:val="none" w:sz="0" w:space="0" w:color="auto"/>
        <w:bottom w:val="none" w:sz="0" w:space="0" w:color="auto"/>
        <w:right w:val="none" w:sz="0" w:space="0" w:color="auto"/>
      </w:divBdr>
    </w:div>
    <w:div w:id="2094202907">
      <w:bodyDiv w:val="1"/>
      <w:marLeft w:val="0"/>
      <w:marRight w:val="0"/>
      <w:marTop w:val="0"/>
      <w:marBottom w:val="0"/>
      <w:divBdr>
        <w:top w:val="none" w:sz="0" w:space="0" w:color="auto"/>
        <w:left w:val="none" w:sz="0" w:space="0" w:color="auto"/>
        <w:bottom w:val="none" w:sz="0" w:space="0" w:color="auto"/>
        <w:right w:val="none" w:sz="0" w:space="0" w:color="auto"/>
      </w:divBdr>
    </w:div>
    <w:div w:id="20971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5930F-C089-4647-B2D4-EAFCEB4C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Arabian</dc:creator>
  <cp:keywords/>
  <dc:description/>
  <cp:lastModifiedBy>Zahra Tahmasebi Ashtiani</cp:lastModifiedBy>
  <cp:revision>9</cp:revision>
  <cp:lastPrinted>2025-07-13T09:07:00Z</cp:lastPrinted>
  <dcterms:created xsi:type="dcterms:W3CDTF">2025-07-13T09:06:00Z</dcterms:created>
  <dcterms:modified xsi:type="dcterms:W3CDTF">2025-07-21T03:50:00Z</dcterms:modified>
</cp:coreProperties>
</file>